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75A50175" w:rsidR="005C183C" w:rsidRDefault="00E3169F" w:rsidP="005C183C">
      <w:pPr>
        <w:jc w:val="center"/>
        <w:rPr>
          <w:b/>
          <w:sz w:val="28"/>
          <w:szCs w:val="28"/>
        </w:rPr>
      </w:pPr>
      <w:r w:rsidRPr="00E3169F">
        <w:rPr>
          <w:b/>
          <w:sz w:val="28"/>
          <w:szCs w:val="28"/>
        </w:rPr>
        <w:t>ИНФОРМАЦИОННАЯ ПОДДЕРЖКА И ОБЕСПЕЧЕНИЕ ПРИХОДСКОЙ РАБОТЫ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63CD67CA" w14:textId="11383C10" w:rsidR="000B3BDD" w:rsidRPr="00F20E32" w:rsidRDefault="000B3BDD" w:rsidP="000B3BDD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Манякова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E0A88">
        <w:rPr>
          <w:sz w:val="28"/>
          <w:szCs w:val="28"/>
        </w:rPr>
        <w:t>.</w:t>
      </w:r>
    </w:p>
    <w:p w14:paraId="5A139F5A" w14:textId="77777777" w:rsidR="000B3BDD" w:rsidRDefault="000B3BDD" w:rsidP="000B3BDD">
      <w:pPr>
        <w:ind w:left="3969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410AE93C" w14:textId="2C815C66" w:rsidR="00CC79BD" w:rsidRDefault="005C183C" w:rsidP="00A95012">
      <w:pPr>
        <w:widowControl w:val="0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6BC2ED9F" w14:textId="77777777" w:rsidR="00E3169F" w:rsidRDefault="00E3169F" w:rsidP="008A1363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6F231D41" w14:textId="65B5BCC1" w:rsidR="00E3169F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Pr="00E3169F">
        <w:rPr>
          <w:sz w:val="24"/>
          <w:szCs w:val="24"/>
        </w:rPr>
        <w:t>Информационная поддержка и обеспечение приходской работы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>п</w:t>
      </w:r>
      <w:r w:rsidRPr="00CC79BD">
        <w:rPr>
          <w:sz w:val="24"/>
          <w:szCs w:val="24"/>
        </w:rPr>
        <w:t>редметно-методического</w:t>
      </w:r>
      <w:r>
        <w:rPr>
          <w:sz w:val="24"/>
          <w:szCs w:val="24"/>
        </w:rPr>
        <w:t xml:space="preserve"> «М</w:t>
      </w:r>
      <w:r w:rsidRPr="003228D2">
        <w:rPr>
          <w:sz w:val="24"/>
          <w:szCs w:val="24"/>
        </w:rPr>
        <w:t>одуля</w:t>
      </w:r>
      <w:r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Pr="003228D2">
        <w:rPr>
          <w:sz w:val="24"/>
          <w:szCs w:val="24"/>
        </w:rPr>
        <w:t>учебного плана</w:t>
      </w:r>
      <w:r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31263728" w14:textId="77777777" w:rsidR="00E3169F" w:rsidRPr="003E6E09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дисциплины учебного плана «</w:t>
      </w:r>
      <w:r w:rsidRPr="00913144">
        <w:rPr>
          <w:sz w:val="24"/>
          <w:szCs w:val="24"/>
        </w:rPr>
        <w:t>Основы приходской просветительской деятельности</w:t>
      </w:r>
      <w:r>
        <w:rPr>
          <w:sz w:val="24"/>
          <w:szCs w:val="24"/>
        </w:rPr>
        <w:t>».</w:t>
      </w:r>
    </w:p>
    <w:p w14:paraId="4438F973" w14:textId="58C68C1D"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53FA1E7C" w14:textId="77777777"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6D45DC65" w14:textId="411307D6" w:rsidR="00E3169F" w:rsidRPr="003E6E09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E3169F">
        <w:rPr>
          <w:b/>
          <w:sz w:val="24"/>
          <w:szCs w:val="24"/>
        </w:rPr>
        <w:t>Цель</w:t>
      </w:r>
      <w:r w:rsidRPr="00E3169F">
        <w:rPr>
          <w:bCs/>
          <w:sz w:val="24"/>
          <w:szCs w:val="24"/>
        </w:rPr>
        <w:t xml:space="preserve"> дисциплины «</w:t>
      </w:r>
      <w:r w:rsidRPr="00E3169F">
        <w:rPr>
          <w:sz w:val="24"/>
          <w:szCs w:val="24"/>
        </w:rPr>
        <w:t>Информационная поддержка и обеспечение приходской работы</w:t>
      </w:r>
      <w:r w:rsidRPr="00E3169F">
        <w:rPr>
          <w:bCs/>
          <w:sz w:val="24"/>
          <w:szCs w:val="24"/>
        </w:rPr>
        <w:t>» – повысить профессиональный уровень информационного освещения деятельности прихода, способствовать появлению в медиапространстве контента о деятельности православных приходов.</w:t>
      </w:r>
    </w:p>
    <w:p w14:paraId="59169F80" w14:textId="1AD4BF21" w:rsidR="00E3169F" w:rsidRPr="003E6E09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E3169F">
        <w:rPr>
          <w:bCs/>
          <w:sz w:val="24"/>
          <w:szCs w:val="24"/>
        </w:rPr>
        <w:t>исциплина «</w:t>
      </w:r>
      <w:r w:rsidRPr="00E3169F">
        <w:rPr>
          <w:sz w:val="24"/>
          <w:szCs w:val="24"/>
        </w:rPr>
        <w:t>Информационная поддержка и обеспечение приходской работы</w:t>
      </w:r>
      <w:r w:rsidRPr="00E3169F">
        <w:rPr>
          <w:bCs/>
          <w:sz w:val="24"/>
          <w:szCs w:val="24"/>
        </w:rPr>
        <w:t xml:space="preserve">» </w:t>
      </w:r>
      <w:r w:rsidR="00A95012" w:rsidRPr="00A95012">
        <w:rPr>
          <w:bCs/>
          <w:sz w:val="24"/>
          <w:szCs w:val="24"/>
        </w:rPr>
        <w:t xml:space="preserve">способствует подготовке студента к решению </w:t>
      </w:r>
      <w:r w:rsidR="00AF438F" w:rsidRPr="00AF438F">
        <w:rPr>
          <w:b/>
          <w:sz w:val="24"/>
          <w:szCs w:val="24"/>
        </w:rPr>
        <w:t>задач</w:t>
      </w:r>
      <w:r w:rsidR="00AF438F" w:rsidRPr="00A95012">
        <w:rPr>
          <w:bCs/>
          <w:sz w:val="24"/>
          <w:szCs w:val="24"/>
        </w:rPr>
        <w:t xml:space="preserve"> социально-практическ</w:t>
      </w:r>
      <w:r w:rsidR="00AF438F">
        <w:rPr>
          <w:bCs/>
          <w:sz w:val="24"/>
          <w:szCs w:val="24"/>
        </w:rPr>
        <w:t>ого</w:t>
      </w:r>
      <w:r w:rsidR="00AF438F" w:rsidRPr="00A95012">
        <w:rPr>
          <w:bCs/>
          <w:sz w:val="24"/>
          <w:szCs w:val="24"/>
        </w:rPr>
        <w:t xml:space="preserve"> </w:t>
      </w:r>
      <w:r w:rsidR="00A95012" w:rsidRPr="00A95012">
        <w:rPr>
          <w:bCs/>
          <w:sz w:val="24"/>
          <w:szCs w:val="24"/>
        </w:rPr>
        <w:t>тип</w:t>
      </w:r>
      <w:r w:rsidR="00AF438F">
        <w:rPr>
          <w:bCs/>
          <w:sz w:val="24"/>
          <w:szCs w:val="24"/>
        </w:rPr>
        <w:t>а</w:t>
      </w:r>
      <w:r w:rsidR="00A95012" w:rsidRPr="00A95012">
        <w:rPr>
          <w:bCs/>
          <w:sz w:val="24"/>
          <w:szCs w:val="24"/>
        </w:rPr>
        <w:t>.</w:t>
      </w:r>
    </w:p>
    <w:p w14:paraId="58578B68" w14:textId="7E6BB644" w:rsidR="00AF438F" w:rsidRDefault="00AF438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053C41CC" w14:textId="73B4E295"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D656629" w14:textId="6EB515F3"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3417F7A0" w14:textId="168381C8"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4E16822A" w14:textId="77777777"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120BC1A" w14:textId="318BF4EA" w:rsidR="00822BB6" w:rsidRDefault="00D93472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613F9092" w14:textId="77777777" w:rsidR="00AF438F" w:rsidRDefault="00AF438F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Самостоят.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Трудоемк.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Зач.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15629886" w:rsidR="00822BB6" w:rsidRDefault="0001450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4B393186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A84E694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75ED9764" w:rsidR="00822BB6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755B6920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0472BCE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E3169F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6D44A17F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34318FF3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240A797E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43643D78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0A8623FE"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41345FE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E3169F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6EC40ED" w14:textId="360D32CC" w:rsidR="00E3169F" w:rsidRDefault="00E3169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br w:type="page"/>
      </w:r>
    </w:p>
    <w:p w14:paraId="33629859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37"/>
        <w:gridCol w:w="976"/>
        <w:gridCol w:w="977"/>
        <w:gridCol w:w="977"/>
        <w:gridCol w:w="977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4BBD2CEB" w:rsidR="00822BB6" w:rsidRDefault="003848EF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F438F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195F81DC" w:rsidR="00AF438F" w:rsidRPr="00AD623C" w:rsidRDefault="00A535C8" w:rsidP="00AF438F">
            <w:pPr>
              <w:autoSpaceDE/>
              <w:rPr>
                <w:bCs/>
                <w:sz w:val="24"/>
                <w:szCs w:val="24"/>
              </w:rPr>
            </w:pPr>
            <w:r w:rsidRPr="00A535C8">
              <w:rPr>
                <w:bCs/>
                <w:sz w:val="24"/>
                <w:szCs w:val="24"/>
                <w:lang w:eastAsia="ru-RU"/>
              </w:rPr>
              <w:t>Традиционные средства информации в информационной деятельности Прихода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2FEF8353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4AC0B399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5929E2F0"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7CC73851" w:rsidR="00AF438F" w:rsidRPr="00AD623C" w:rsidRDefault="00A535C8" w:rsidP="00AF438F">
            <w:pPr>
              <w:autoSpaceDE/>
              <w:rPr>
                <w:bCs/>
                <w:sz w:val="24"/>
                <w:szCs w:val="24"/>
              </w:rPr>
            </w:pPr>
            <w:r w:rsidRPr="00A535C8">
              <w:rPr>
                <w:sz w:val="24"/>
                <w:szCs w:val="24"/>
              </w:rPr>
              <w:t>Современные цифровые средства в информационной деятельности Прихода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680E812B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48959CDB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4697BCB3"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5AD40324" w:rsidR="00AF438F" w:rsidRPr="00AD623C" w:rsidRDefault="00A535C8" w:rsidP="00AF438F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A535C8">
              <w:rPr>
                <w:sz w:val="24"/>
                <w:szCs w:val="24"/>
              </w:rPr>
              <w:t>Информационная деятельность Прихода и связи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77DCF1C6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17513A63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10848B8D"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5F0F1AC0" w:rsidR="00AF438F" w:rsidRPr="00AD623C" w:rsidRDefault="00A535C8" w:rsidP="00AF438F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>
              <w:rPr>
                <w:sz w:val="24"/>
                <w:szCs w:val="24"/>
              </w:rPr>
              <w:t xml:space="preserve">Эффективность </w:t>
            </w:r>
            <w:r w:rsidRPr="00A535C8">
              <w:rPr>
                <w:sz w:val="24"/>
                <w:szCs w:val="24"/>
              </w:rPr>
              <w:t>информационной деятельности Прихода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58F959AA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1638594C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0520BA1D"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bookmarkEnd w:id="1"/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15DAA259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3848EF">
              <w:rPr>
                <w:b/>
                <w:sz w:val="24"/>
                <w:szCs w:val="24"/>
              </w:rPr>
              <w:t>6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722F25FB"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40135A67"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1CDEE47D"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0BFA2D91"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63951EA4"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7EF6B27A"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959DBA9" w:rsidR="00D66904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074CD065" w14:textId="77777777" w:rsidR="00A535C8" w:rsidRPr="00155B03" w:rsidRDefault="00A535C8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3D80FBD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3848EF">
        <w:rPr>
          <w:b/>
          <w:sz w:val="24"/>
          <w:szCs w:val="24"/>
        </w:rPr>
        <w:t>6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28E358AF" w:rsidR="003237C2" w:rsidRDefault="003237C2" w:rsidP="00D66904">
      <w:pPr>
        <w:jc w:val="both"/>
        <w:rPr>
          <w:sz w:val="24"/>
          <w:szCs w:val="24"/>
        </w:rPr>
      </w:pPr>
    </w:p>
    <w:p w14:paraId="34CDE893" w14:textId="77777777" w:rsidR="00A535C8" w:rsidRDefault="00A535C8" w:rsidP="00D66904">
      <w:pPr>
        <w:jc w:val="both"/>
        <w:rPr>
          <w:sz w:val="24"/>
          <w:szCs w:val="24"/>
        </w:rPr>
      </w:pPr>
    </w:p>
    <w:p w14:paraId="74D397B6" w14:textId="346E05E4" w:rsidR="00A535C8" w:rsidRPr="006818F2" w:rsidRDefault="00A535C8" w:rsidP="00A535C8">
      <w:pPr>
        <w:jc w:val="both"/>
        <w:rPr>
          <w:sz w:val="24"/>
          <w:szCs w:val="24"/>
        </w:rPr>
      </w:pPr>
      <w:bookmarkStart w:id="2" w:name="_Hlk76908290"/>
      <w:r w:rsidRPr="00D66904">
        <w:rPr>
          <w:sz w:val="24"/>
          <w:szCs w:val="24"/>
        </w:rPr>
        <w:t xml:space="preserve">I. </w:t>
      </w:r>
      <w:r w:rsidRPr="00A535C8">
        <w:rPr>
          <w:bCs/>
          <w:sz w:val="24"/>
          <w:szCs w:val="24"/>
          <w:lang w:eastAsia="ru-RU"/>
        </w:rPr>
        <w:t>ТРАДИЦИОННЫЕ СРЕДСТВА ИНФОРМАЦИИ В ИНФОРМАЦИОННОЙ ДЕЯТЕЛЬНОСТИ ПРИХОДА</w:t>
      </w:r>
      <w:r w:rsidRPr="0016044A">
        <w:rPr>
          <w:sz w:val="24"/>
          <w:szCs w:val="24"/>
        </w:rPr>
        <w:t>.</w:t>
      </w:r>
    </w:p>
    <w:p w14:paraId="74701268" w14:textId="065A6217" w:rsidR="00A535C8" w:rsidRPr="0036161F" w:rsidRDefault="00A535C8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A535C8">
        <w:rPr>
          <w:sz w:val="24"/>
          <w:szCs w:val="24"/>
        </w:rPr>
        <w:t>Что такое информация и информационная деятельность организации. Современные формы медиадеятельности православных приходов.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Понятие СМИ. Особенности светских СМИ. Примеры взаимодействия православных приходов со светскими СМИ.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Виды информационной работы в церковных организациях (синодальный отдел, епархиальное управление, приход).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Виды печатной продукции прихода. Что такое газета. Как собрать материал. Работа с авторами. Подготовка материалов в верстку. Дизайн макета и верстка полос. Полный цикл предпечатной подготовки приходского издания.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Зачем нужен информационный стенд. Информация для стенда прихода. Основы дизайна для оформления стенда прихода. Как создать афишу и сверстать объявление.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Зачем нужен брендбук. Информация для брендбука прихода. Дизайн и макетирование брендбука. Распространение брендбука.</w:t>
      </w:r>
    </w:p>
    <w:p w14:paraId="0A7F1233" w14:textId="5471C214" w:rsidR="00A535C8" w:rsidRDefault="00A535C8" w:rsidP="00A535C8">
      <w:pPr>
        <w:jc w:val="both"/>
        <w:rPr>
          <w:sz w:val="24"/>
          <w:szCs w:val="24"/>
        </w:rPr>
      </w:pPr>
    </w:p>
    <w:p w14:paraId="47E9F017" w14:textId="2962B114" w:rsidR="00A535C8" w:rsidRPr="006818F2" w:rsidRDefault="00A535C8" w:rsidP="00A535C8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СОВРЕМЕННЫЕ ЦИФРОВЫЕ СРЕДСТВА В ИНФОРМАЦИОННОЙ ДЕЯТЕЛЬНОСТИ ПРИХОДА</w:t>
      </w:r>
      <w:r w:rsidRPr="0016044A">
        <w:rPr>
          <w:sz w:val="24"/>
          <w:szCs w:val="24"/>
        </w:rPr>
        <w:t>.</w:t>
      </w:r>
    </w:p>
    <w:p w14:paraId="74AC79B8" w14:textId="62757026" w:rsidR="00A535C8" w:rsidRPr="0036161F" w:rsidRDefault="00A535C8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A535C8">
        <w:rPr>
          <w:sz w:val="24"/>
          <w:szCs w:val="24"/>
        </w:rPr>
        <w:t>Что такое презентация. Кто наша аудитория? Для кого создаются новости и кому сообщается информация. Как собирать и хранить необходимый материал. Как его оформить и представить с наилучшей стороны. Зачем нужна информационная деятельность прихода.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Кто такой читатель. Читатель и прихожанин. Потребности читателя и информационная деятельность прихода. Целевая аудитория: определение, поиск, взаимодействие. Инструменты, повышающие качество приходского контента в медиапространстве.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Как создать сайт. Рубрикация сайта прихода. Сайт строящегося храма. Аудит приходского сайта.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Контент приходского сайта. Подготовка текстовых материалов для сайта.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Основные критерии оценки качества и эффективности сайта прихода.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Что такое социальные сети. Задачи по ведению приходских аккаунтов в социальных сетях. Стратегия обновления ленты. Правила размещения публикаций о жизни приходских общин. Самое лучшее время для постинга. Оценка эффективности контент-стратегии.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Отличие блогинга от влогинга. Работа с аудиторией в различных месседжерах. Отличие трансляции официальной позиции Церкви в социальных сетях от личного мнения православного блогера.</w:t>
      </w:r>
    </w:p>
    <w:p w14:paraId="17C6801B" w14:textId="77777777" w:rsidR="00A535C8" w:rsidRPr="006818F2" w:rsidRDefault="00A535C8" w:rsidP="00A535C8">
      <w:pPr>
        <w:jc w:val="both"/>
        <w:rPr>
          <w:sz w:val="24"/>
          <w:szCs w:val="24"/>
        </w:rPr>
      </w:pPr>
    </w:p>
    <w:p w14:paraId="352D53D1" w14:textId="48F0B450" w:rsidR="00A535C8" w:rsidRPr="006818F2" w:rsidRDefault="00A535C8" w:rsidP="00A535C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A535C8">
        <w:rPr>
          <w:sz w:val="24"/>
          <w:szCs w:val="24"/>
        </w:rPr>
        <w:t>ИНФОРМАЦИОННАЯ ДЕЯТЕЛЬНОСТЬ ПРИХОДА И СВЯЗИ С ОБЩЕСТВЕННОСТЬЮ</w:t>
      </w:r>
      <w:r w:rsidRPr="0016044A">
        <w:rPr>
          <w:sz w:val="24"/>
          <w:szCs w:val="24"/>
        </w:rPr>
        <w:t>.</w:t>
      </w:r>
    </w:p>
    <w:p w14:paraId="26F541C2" w14:textId="74D01C86" w:rsidR="00A535C8" w:rsidRPr="0036161F" w:rsidRDefault="00A535C8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A535C8">
        <w:rPr>
          <w:sz w:val="24"/>
          <w:szCs w:val="24"/>
        </w:rPr>
        <w:t>Понятие «связи с общественностью», целевая аудитория, объект и субъект PR-деятельности, цели и задачи связей с общественностью</w:t>
      </w:r>
      <w:r>
        <w:rPr>
          <w:sz w:val="24"/>
          <w:szCs w:val="24"/>
        </w:rPr>
        <w:t xml:space="preserve">. </w:t>
      </w:r>
      <w:r w:rsidRPr="00A535C8">
        <w:rPr>
          <w:sz w:val="24"/>
          <w:szCs w:val="24"/>
        </w:rPr>
        <w:t>Примеры успешной практики использования светских PR-инструментов в приходской работе</w:t>
      </w:r>
      <w:r>
        <w:rPr>
          <w:sz w:val="24"/>
          <w:szCs w:val="24"/>
        </w:rPr>
        <w:t>.</w:t>
      </w:r>
    </w:p>
    <w:p w14:paraId="29E8783C" w14:textId="77777777" w:rsidR="00A535C8" w:rsidRDefault="00A535C8" w:rsidP="00A535C8">
      <w:pPr>
        <w:jc w:val="both"/>
        <w:rPr>
          <w:sz w:val="24"/>
          <w:szCs w:val="24"/>
        </w:rPr>
      </w:pPr>
    </w:p>
    <w:p w14:paraId="56595795" w14:textId="378A6781" w:rsidR="00A535C8" w:rsidRPr="006818F2" w:rsidRDefault="00A535C8" w:rsidP="00A535C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ЭФФЕКТИВНОСТЬ </w:t>
      </w:r>
      <w:r w:rsidRPr="00A535C8">
        <w:rPr>
          <w:sz w:val="24"/>
          <w:szCs w:val="24"/>
        </w:rPr>
        <w:t>ИНФОРМАЦИОННОЙ ДЕЯТЕЛЬНОСТИ ПРИХОДА</w:t>
      </w:r>
      <w:r w:rsidRPr="006818F2">
        <w:rPr>
          <w:sz w:val="24"/>
          <w:szCs w:val="24"/>
        </w:rPr>
        <w:t>.</w:t>
      </w:r>
    </w:p>
    <w:p w14:paraId="3C81DB67" w14:textId="3ABF29A1" w:rsidR="00A535C8" w:rsidRPr="0036161F" w:rsidRDefault="00A535C8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A535C8">
        <w:rPr>
          <w:sz w:val="24"/>
          <w:szCs w:val="24"/>
        </w:rPr>
        <w:t>Успешные практики использования светских PR-инструментов в приходской работе.</w:t>
      </w:r>
      <w:r>
        <w:rPr>
          <w:sz w:val="24"/>
          <w:szCs w:val="24"/>
        </w:rPr>
        <w:t xml:space="preserve"> </w:t>
      </w:r>
      <w:r w:rsidRPr="00A535C8">
        <w:rPr>
          <w:sz w:val="24"/>
          <w:szCs w:val="24"/>
        </w:rPr>
        <w:t>Примеры успешной практики использования светских PR-инструментов в приходской работе</w:t>
      </w:r>
      <w:r w:rsidR="009705ED">
        <w:rPr>
          <w:sz w:val="24"/>
          <w:szCs w:val="24"/>
        </w:rPr>
        <w:t xml:space="preserve">. </w:t>
      </w:r>
      <w:r w:rsidRPr="00A535C8">
        <w:rPr>
          <w:sz w:val="24"/>
          <w:szCs w:val="24"/>
        </w:rPr>
        <w:t>Инструменты, повышающие качество приходского контента в медиапространстве</w:t>
      </w:r>
      <w:r w:rsidR="009705ED">
        <w:rPr>
          <w:sz w:val="24"/>
          <w:szCs w:val="24"/>
        </w:rPr>
        <w:t xml:space="preserve">. </w:t>
      </w:r>
      <w:r w:rsidRPr="00A535C8">
        <w:rPr>
          <w:sz w:val="24"/>
          <w:szCs w:val="24"/>
        </w:rPr>
        <w:t>Контент-маркетинг. Парсинг-анализ. Визуализация. Планировщик. Гетероплатформин.</w:t>
      </w:r>
    </w:p>
    <w:p w14:paraId="5CCAC3F3" w14:textId="52ACC973" w:rsidR="00A535C8" w:rsidRDefault="00A535C8" w:rsidP="00A535C8">
      <w:pPr>
        <w:jc w:val="both"/>
        <w:rPr>
          <w:sz w:val="24"/>
          <w:szCs w:val="24"/>
        </w:rPr>
      </w:pPr>
    </w:p>
    <w:p w14:paraId="49B910F3" w14:textId="5BCC21C0" w:rsidR="009705ED" w:rsidRDefault="009705ED" w:rsidP="00A535C8">
      <w:pPr>
        <w:jc w:val="both"/>
        <w:rPr>
          <w:sz w:val="24"/>
          <w:szCs w:val="24"/>
        </w:rPr>
      </w:pPr>
    </w:p>
    <w:p w14:paraId="4137BD09" w14:textId="77777777" w:rsidR="009705ED" w:rsidRPr="006818F2" w:rsidRDefault="009705ED" w:rsidP="00A535C8">
      <w:pPr>
        <w:jc w:val="both"/>
        <w:rPr>
          <w:sz w:val="24"/>
          <w:szCs w:val="24"/>
        </w:rPr>
      </w:pPr>
    </w:p>
    <w:p w14:paraId="69CC30B2" w14:textId="77777777" w:rsidR="00A535C8" w:rsidRDefault="00A535C8" w:rsidP="00A535C8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>
        <w:rPr>
          <w:b/>
          <w:sz w:val="24"/>
          <w:szCs w:val="24"/>
        </w:rPr>
        <w:t>учащегося</w:t>
      </w:r>
    </w:p>
    <w:p w14:paraId="5974FA53" w14:textId="125BC688" w:rsidR="00A535C8" w:rsidRDefault="00A535C8" w:rsidP="00A535C8">
      <w:pPr>
        <w:ind w:firstLine="709"/>
        <w:jc w:val="center"/>
        <w:outlineLvl w:val="0"/>
        <w:rPr>
          <w:b/>
          <w:sz w:val="24"/>
          <w:szCs w:val="24"/>
        </w:rPr>
      </w:pPr>
    </w:p>
    <w:p w14:paraId="65DC1516" w14:textId="77777777" w:rsidR="009705ED" w:rsidRPr="003E6E09" w:rsidRDefault="009705ED" w:rsidP="00A535C8">
      <w:pPr>
        <w:ind w:firstLine="709"/>
        <w:jc w:val="center"/>
        <w:outlineLvl w:val="0"/>
        <w:rPr>
          <w:b/>
          <w:sz w:val="24"/>
          <w:szCs w:val="24"/>
        </w:rPr>
      </w:pPr>
    </w:p>
    <w:p w14:paraId="77B41DF0" w14:textId="77777777" w:rsidR="00A535C8" w:rsidRPr="003E6E09" w:rsidRDefault="00A535C8" w:rsidP="00A535C8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53ED6D95" w14:textId="77777777" w:rsidR="00A535C8" w:rsidRPr="003E6E09" w:rsidRDefault="00A535C8" w:rsidP="00A535C8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5691CE76" w14:textId="4721EA59" w:rsidR="00A535C8" w:rsidRDefault="00A535C8" w:rsidP="00A535C8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B282DBF" w14:textId="77777777" w:rsidR="009705ED" w:rsidRDefault="009705ED" w:rsidP="00A535C8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32AA5CD6" w14:textId="77777777" w:rsidR="00A535C8" w:rsidRDefault="00A535C8" w:rsidP="00A535C8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4CB83AA9" w14:textId="4F6FFB49" w:rsidR="00A535C8" w:rsidRDefault="00A535C8" w:rsidP="00A535C8">
      <w:pPr>
        <w:pStyle w:val="Default"/>
        <w:ind w:firstLine="567"/>
        <w:jc w:val="both"/>
      </w:pPr>
    </w:p>
    <w:p w14:paraId="160805F3" w14:textId="4CD8FA5E" w:rsidR="009705ED" w:rsidRDefault="009705ED" w:rsidP="00A535C8">
      <w:pPr>
        <w:pStyle w:val="Default"/>
        <w:ind w:firstLine="567"/>
        <w:jc w:val="both"/>
      </w:pPr>
    </w:p>
    <w:p w14:paraId="3B09BFBE" w14:textId="000D9C77" w:rsidR="009705ED" w:rsidRDefault="009705ED" w:rsidP="00A535C8">
      <w:pPr>
        <w:pStyle w:val="Default"/>
        <w:ind w:firstLine="567"/>
        <w:jc w:val="both"/>
      </w:pPr>
    </w:p>
    <w:p w14:paraId="25383CCD" w14:textId="79814775" w:rsidR="009705ED" w:rsidRDefault="009705ED" w:rsidP="00A535C8">
      <w:pPr>
        <w:pStyle w:val="Default"/>
        <w:ind w:firstLine="567"/>
        <w:jc w:val="both"/>
      </w:pPr>
    </w:p>
    <w:p w14:paraId="6F9F49D0" w14:textId="4CDFA992" w:rsidR="009705ED" w:rsidRDefault="009705ED" w:rsidP="00A535C8">
      <w:pPr>
        <w:pStyle w:val="Default"/>
        <w:ind w:firstLine="567"/>
        <w:jc w:val="both"/>
      </w:pPr>
    </w:p>
    <w:p w14:paraId="3B792D5E" w14:textId="77777777" w:rsidR="009705ED" w:rsidRDefault="009705ED" w:rsidP="00A535C8">
      <w:pPr>
        <w:pStyle w:val="Default"/>
        <w:ind w:firstLine="567"/>
        <w:jc w:val="both"/>
      </w:pPr>
    </w:p>
    <w:p w14:paraId="52AF32B8" w14:textId="77777777" w:rsidR="00A535C8" w:rsidRDefault="00A535C8" w:rsidP="00A535C8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>
        <w:rPr>
          <w:b/>
          <w:bCs/>
          <w:sz w:val="24"/>
          <w:szCs w:val="24"/>
        </w:rPr>
        <w:t>экзамену (6 семестр)</w:t>
      </w:r>
    </w:p>
    <w:p w14:paraId="2639A811" w14:textId="77777777" w:rsidR="00A535C8" w:rsidRPr="00454C4D" w:rsidRDefault="00A535C8" w:rsidP="00A535C8">
      <w:pPr>
        <w:jc w:val="center"/>
        <w:rPr>
          <w:b/>
          <w:bCs/>
          <w:sz w:val="24"/>
          <w:szCs w:val="24"/>
        </w:rPr>
      </w:pPr>
    </w:p>
    <w:p w14:paraId="7E744242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Информация и ее роль в жизни прихода</w:t>
      </w:r>
    </w:p>
    <w:p w14:paraId="4D1ED8EF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Отличие информационной деятельности синодального отдела от информационной деятельности прихода/епархиального управления от деятельности прихода</w:t>
      </w:r>
    </w:p>
    <w:p w14:paraId="33752583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Разновидности информационной деятельности, применимые в приходской жизни</w:t>
      </w:r>
    </w:p>
    <w:p w14:paraId="302CE084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 xml:space="preserve">Связи с общественностью и инструменты, применимые к приходским общинам </w:t>
      </w:r>
    </w:p>
    <w:p w14:paraId="44ADFE32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Принципы взаимодействия со СМИ: примеры сотрудничества</w:t>
      </w:r>
    </w:p>
    <w:p w14:paraId="61FDA0A0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Карта сайта</w:t>
      </w:r>
    </w:p>
    <w:p w14:paraId="5A07F982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Формирование рубрикации сайта</w:t>
      </w:r>
    </w:p>
    <w:p w14:paraId="7EFBD2D4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Аудит приходского сайта</w:t>
      </w:r>
    </w:p>
    <w:p w14:paraId="1DD410B8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Дизайн, интерфейс и навигация приходского сайта</w:t>
      </w:r>
    </w:p>
    <w:p w14:paraId="6B922680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Основные этапы аудита приходского сайта</w:t>
      </w:r>
    </w:p>
    <w:p w14:paraId="60DBFD86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Способы продвижения информации для разных целевых аудиторий</w:t>
      </w:r>
    </w:p>
    <w:p w14:paraId="7299F5C9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Факторы оценки эффективной презентации деятельности прихода в медиапространстве</w:t>
      </w:r>
    </w:p>
    <w:p w14:paraId="177726BE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Формы работы с приходским контентом</w:t>
      </w:r>
    </w:p>
    <w:p w14:paraId="51161147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Социальные сети: отличие сайта от аккаунта</w:t>
      </w:r>
    </w:p>
    <w:p w14:paraId="56A1AADB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Стратегия продвижения приходского контента в социальных сетях</w:t>
      </w:r>
    </w:p>
    <w:p w14:paraId="13247A23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Православный блогинг и влогинг</w:t>
      </w:r>
    </w:p>
    <w:p w14:paraId="796E5DBD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Мессенджеры как каналы распространения информации</w:t>
      </w:r>
    </w:p>
    <w:p w14:paraId="1A0F1160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Типы контента в социальных сетях. Таргетированная реклама</w:t>
      </w:r>
    </w:p>
    <w:p w14:paraId="4F1A5123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Виды печатной продукции</w:t>
      </w:r>
    </w:p>
    <w:p w14:paraId="3FA78D92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Рубрикация и макет приходской газеты</w:t>
      </w:r>
    </w:p>
    <w:p w14:paraId="19EEFC6C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Организация выпуска газеты в православной приходе</w:t>
      </w:r>
    </w:p>
    <w:p w14:paraId="005681AC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Дизайн-макет и подготовка материалов в верстку</w:t>
      </w:r>
    </w:p>
    <w:p w14:paraId="11B94D13" w14:textId="77777777" w:rsidR="009705ED" w:rsidRPr="009705ED" w:rsidRDefault="009705ED" w:rsidP="00DA1C6E">
      <w:pPr>
        <w:pStyle w:val="a5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ru-RU"/>
        </w:rPr>
      </w:pPr>
      <w:r w:rsidRPr="009705ED">
        <w:rPr>
          <w:rFonts w:eastAsia="Calibri"/>
          <w:sz w:val="24"/>
          <w:szCs w:val="24"/>
          <w:lang w:eastAsia="ru-RU"/>
        </w:rPr>
        <w:t>Виды наглядной информации в пространстве прихода</w:t>
      </w:r>
    </w:p>
    <w:p w14:paraId="1481C296" w14:textId="47051B33" w:rsidR="00A535C8" w:rsidRPr="009705ED" w:rsidRDefault="009705ED" w:rsidP="00DA1C6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705ED">
        <w:rPr>
          <w:rFonts w:eastAsia="Calibri"/>
          <w:sz w:val="24"/>
          <w:szCs w:val="24"/>
          <w:lang w:eastAsia="ru-RU"/>
        </w:rPr>
        <w:t>Брендбук прихода</w:t>
      </w:r>
      <w:r w:rsidR="00A535C8" w:rsidRPr="009705ED">
        <w:rPr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A535C8" w:rsidRPr="00416350" w14:paraId="1C9F4569" w14:textId="77777777" w:rsidTr="00C43586">
        <w:tc>
          <w:tcPr>
            <w:tcW w:w="9354" w:type="dxa"/>
            <w:shd w:val="clear" w:color="auto" w:fill="auto"/>
          </w:tcPr>
          <w:p w14:paraId="54B41BE7" w14:textId="77777777" w:rsidR="00A535C8" w:rsidRPr="00416350" w:rsidRDefault="00A535C8" w:rsidP="00C4358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536947A" w14:textId="77777777" w:rsidR="00A535C8" w:rsidRDefault="00A535C8" w:rsidP="00A535C8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31989BE" w14:textId="77777777" w:rsidR="00A535C8" w:rsidRDefault="00A535C8" w:rsidP="00A535C8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6</w:t>
      </w:r>
      <w:r w:rsidRPr="00F7756C">
        <w:rPr>
          <w:b/>
          <w:sz w:val="24"/>
          <w:szCs w:val="24"/>
        </w:rPr>
        <w:t xml:space="preserve"> семестр)</w:t>
      </w:r>
    </w:p>
    <w:p w14:paraId="05C5FC71" w14:textId="77777777" w:rsidR="00A535C8" w:rsidRPr="00F7756C" w:rsidRDefault="00A535C8" w:rsidP="00A535C8">
      <w:pPr>
        <w:ind w:firstLine="540"/>
        <w:jc w:val="center"/>
        <w:rPr>
          <w:b/>
          <w:sz w:val="24"/>
          <w:szCs w:val="24"/>
        </w:rPr>
      </w:pPr>
    </w:p>
    <w:p w14:paraId="17723A4C" w14:textId="77777777" w:rsidR="00A535C8" w:rsidRPr="003043C2" w:rsidRDefault="00A535C8" w:rsidP="00A535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14332568" w14:textId="77777777" w:rsidR="00A535C8" w:rsidRPr="00F7756C" w:rsidRDefault="00A535C8" w:rsidP="00A535C8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EF4D08A" w14:textId="77777777" w:rsidR="009705ED" w:rsidRPr="009705ED" w:rsidRDefault="009705ED" w:rsidP="00DA1C6E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Информация и ее роль в жизни прихода</w:t>
      </w:r>
    </w:p>
    <w:p w14:paraId="60F0FFD8" w14:textId="77777777" w:rsidR="009705ED" w:rsidRPr="009705ED" w:rsidRDefault="009705ED" w:rsidP="00DA1C6E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Отличие информационной деятельности синодального отдела от информационной деятельности прихода/епархиального управления от деятельности прихода</w:t>
      </w:r>
    </w:p>
    <w:p w14:paraId="1893E6C6" w14:textId="77777777" w:rsidR="009705ED" w:rsidRPr="009705ED" w:rsidRDefault="009705ED" w:rsidP="00DA1C6E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Разновидности информационной деятельности, применимые в приходской жизни</w:t>
      </w:r>
    </w:p>
    <w:p w14:paraId="637C5740" w14:textId="77777777" w:rsidR="00A535C8" w:rsidRPr="00F7756C" w:rsidRDefault="00A535C8" w:rsidP="00A535C8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342C224E" w14:textId="77777777" w:rsidR="00A535C8" w:rsidRPr="00F7756C" w:rsidRDefault="00A535C8" w:rsidP="00A535C8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BFD7610" w14:textId="77777777" w:rsidR="009705ED" w:rsidRPr="009705ED" w:rsidRDefault="009705ED" w:rsidP="00DA1C6E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Виды печатной продукции</w:t>
      </w:r>
    </w:p>
    <w:p w14:paraId="15A70A06" w14:textId="77777777" w:rsidR="009705ED" w:rsidRPr="009705ED" w:rsidRDefault="009705ED" w:rsidP="00DA1C6E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Рубрикация и макет приходской газеты</w:t>
      </w:r>
    </w:p>
    <w:p w14:paraId="44384339" w14:textId="77777777" w:rsidR="009705ED" w:rsidRPr="009705ED" w:rsidRDefault="009705ED" w:rsidP="00DA1C6E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Дизайн-макет и подготовка материалов в верстку</w:t>
      </w:r>
    </w:p>
    <w:p w14:paraId="3D77C0A4" w14:textId="59C6307B" w:rsidR="009705ED" w:rsidRDefault="009705ED" w:rsidP="00DA1C6E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Виды наглядной информации в пространстве прихода</w:t>
      </w:r>
    </w:p>
    <w:p w14:paraId="233EBA9F" w14:textId="63BE69CB" w:rsidR="009705ED" w:rsidRDefault="009705ED" w:rsidP="00DA1C6E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Брендбук прихода</w:t>
      </w:r>
      <w:r>
        <w:rPr>
          <w:sz w:val="24"/>
          <w:szCs w:val="24"/>
        </w:rPr>
        <w:t>.</w:t>
      </w:r>
    </w:p>
    <w:p w14:paraId="020C3A95" w14:textId="77777777" w:rsidR="00A535C8" w:rsidRPr="003043C2" w:rsidRDefault="00A535C8" w:rsidP="00A535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A301F3A" w14:textId="77777777" w:rsidR="00A535C8" w:rsidRPr="003043C2" w:rsidRDefault="00A535C8" w:rsidP="00A535C8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090EDD90" w14:textId="77777777" w:rsidR="009705ED" w:rsidRPr="009705ED" w:rsidRDefault="009705ED" w:rsidP="00DA1C6E">
      <w:pPr>
        <w:numPr>
          <w:ilvl w:val="0"/>
          <w:numId w:val="7"/>
        </w:numPr>
        <w:jc w:val="both"/>
        <w:rPr>
          <w:sz w:val="24"/>
          <w:szCs w:val="24"/>
        </w:rPr>
      </w:pPr>
      <w:r w:rsidRPr="009705ED">
        <w:rPr>
          <w:sz w:val="24"/>
          <w:szCs w:val="24"/>
        </w:rPr>
        <w:t>Карта сайта</w:t>
      </w:r>
    </w:p>
    <w:p w14:paraId="1A56834E" w14:textId="77777777" w:rsidR="009705ED" w:rsidRPr="009705ED" w:rsidRDefault="009705ED" w:rsidP="00DA1C6E">
      <w:pPr>
        <w:numPr>
          <w:ilvl w:val="0"/>
          <w:numId w:val="7"/>
        </w:numPr>
        <w:jc w:val="both"/>
        <w:rPr>
          <w:sz w:val="24"/>
          <w:szCs w:val="24"/>
        </w:rPr>
      </w:pPr>
      <w:r w:rsidRPr="009705ED">
        <w:rPr>
          <w:sz w:val="24"/>
          <w:szCs w:val="24"/>
        </w:rPr>
        <w:t>Формирование рубрикации сайта</w:t>
      </w:r>
    </w:p>
    <w:p w14:paraId="03F7FE56" w14:textId="77777777" w:rsidR="009705ED" w:rsidRPr="009705ED" w:rsidRDefault="009705ED" w:rsidP="00DA1C6E">
      <w:pPr>
        <w:numPr>
          <w:ilvl w:val="0"/>
          <w:numId w:val="7"/>
        </w:numPr>
        <w:jc w:val="both"/>
        <w:rPr>
          <w:sz w:val="24"/>
          <w:szCs w:val="24"/>
        </w:rPr>
      </w:pPr>
      <w:r w:rsidRPr="009705ED">
        <w:rPr>
          <w:sz w:val="24"/>
          <w:szCs w:val="24"/>
        </w:rPr>
        <w:t>Дизайн, интерфейс и навигация приходского сайта</w:t>
      </w:r>
    </w:p>
    <w:p w14:paraId="5BE4E928" w14:textId="77777777" w:rsidR="009705ED" w:rsidRPr="009705ED" w:rsidRDefault="009705ED" w:rsidP="00DA1C6E">
      <w:pPr>
        <w:numPr>
          <w:ilvl w:val="0"/>
          <w:numId w:val="7"/>
        </w:numPr>
        <w:jc w:val="both"/>
        <w:rPr>
          <w:sz w:val="24"/>
          <w:szCs w:val="24"/>
        </w:rPr>
      </w:pPr>
      <w:r w:rsidRPr="009705ED">
        <w:rPr>
          <w:sz w:val="24"/>
          <w:szCs w:val="24"/>
        </w:rPr>
        <w:t>Аудит приходского сайта</w:t>
      </w:r>
    </w:p>
    <w:p w14:paraId="77D17B0B" w14:textId="77777777" w:rsidR="009705ED" w:rsidRPr="009705ED" w:rsidRDefault="009705ED" w:rsidP="00DA1C6E">
      <w:pPr>
        <w:numPr>
          <w:ilvl w:val="0"/>
          <w:numId w:val="7"/>
        </w:numPr>
        <w:jc w:val="both"/>
        <w:rPr>
          <w:sz w:val="24"/>
          <w:szCs w:val="24"/>
        </w:rPr>
      </w:pPr>
      <w:r w:rsidRPr="009705ED">
        <w:rPr>
          <w:sz w:val="24"/>
          <w:szCs w:val="24"/>
        </w:rPr>
        <w:t>Особенности сайта строящегося храма</w:t>
      </w:r>
    </w:p>
    <w:p w14:paraId="5B810EE9" w14:textId="77777777" w:rsidR="009705ED" w:rsidRDefault="009705ED" w:rsidP="00A535C8">
      <w:pPr>
        <w:jc w:val="both"/>
        <w:rPr>
          <w:b/>
          <w:bCs/>
          <w:i/>
          <w:iCs/>
          <w:sz w:val="24"/>
          <w:szCs w:val="24"/>
        </w:rPr>
      </w:pPr>
    </w:p>
    <w:p w14:paraId="68C63360" w14:textId="5C7A50F8" w:rsidR="00A535C8" w:rsidRPr="003043C2" w:rsidRDefault="00A535C8" w:rsidP="00A535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6ADCB23" w14:textId="77777777" w:rsidR="00A535C8" w:rsidRPr="00F7756C" w:rsidRDefault="00A535C8" w:rsidP="00A535C8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D323158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Формы работы с приходским контентом</w:t>
      </w:r>
    </w:p>
    <w:p w14:paraId="199BCC52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Социальные сети: отличие сайта от аккаунта</w:t>
      </w:r>
    </w:p>
    <w:p w14:paraId="08FA26FB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Стратегия продвижения приходского контента в социальных сетях</w:t>
      </w:r>
    </w:p>
    <w:p w14:paraId="7FB61FB4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Православный блогинг и влогинг</w:t>
      </w:r>
    </w:p>
    <w:p w14:paraId="08EB4942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Мессенджеры как каналы распространения информации</w:t>
      </w:r>
    </w:p>
    <w:p w14:paraId="45662F09" w14:textId="77777777" w:rsidR="009705ED" w:rsidRPr="009705ED" w:rsidRDefault="009705ED" w:rsidP="00DA1C6E">
      <w:pPr>
        <w:numPr>
          <w:ilvl w:val="0"/>
          <w:numId w:val="8"/>
        </w:num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9705ED">
        <w:rPr>
          <w:sz w:val="24"/>
          <w:szCs w:val="24"/>
        </w:rPr>
        <w:t>Типы контента в социальных сетях. Таргетированная реклама</w:t>
      </w:r>
    </w:p>
    <w:bookmarkEnd w:id="2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6CC5742C" w14:textId="6857EB87" w:rsidR="00DA1C6E" w:rsidRDefault="00DA1C6E" w:rsidP="00DA1C6E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3" w:name="_Hlk67932466"/>
      <w:r w:rsidRPr="00DA1C6E">
        <w:rPr>
          <w:sz w:val="24"/>
          <w:szCs w:val="24"/>
        </w:rPr>
        <w:t>Волков, Ю.Г. Социальная имитация: опыт анализа символической социальной реальности / Ю.Г. Волков; Министерство образования и науки Российской Федерации, Южный федеральный университет. – Ростов-на-Дону: Издательство Южного федерального университета, 2016. – 112 с</w:t>
      </w:r>
      <w:r>
        <w:rPr>
          <w:sz w:val="24"/>
          <w:szCs w:val="24"/>
        </w:rPr>
        <w:t>.</w:t>
      </w:r>
    </w:p>
    <w:p w14:paraId="0BC25EFB" w14:textId="77777777" w:rsidR="00DA1C6E" w:rsidRPr="000D4B15" w:rsidRDefault="00DA1C6E" w:rsidP="00DA1C6E">
      <w:pPr>
        <w:numPr>
          <w:ilvl w:val="0"/>
          <w:numId w:val="1"/>
        </w:numPr>
        <w:jc w:val="both"/>
        <w:rPr>
          <w:sz w:val="24"/>
          <w:szCs w:val="24"/>
        </w:rPr>
      </w:pPr>
      <w:r w:rsidRPr="000D4B15">
        <w:rPr>
          <w:sz w:val="24"/>
          <w:szCs w:val="24"/>
        </w:rPr>
        <w:t>Партнерский приход: Сотрудничество священников и мирян в развитии социальной деятельности в приходах РПЦ XXI века.</w:t>
      </w:r>
      <w:r>
        <w:rPr>
          <w:sz w:val="24"/>
          <w:szCs w:val="24"/>
        </w:rPr>
        <w:t xml:space="preserve"> -</w:t>
      </w:r>
      <w:r w:rsidRPr="000D4B15">
        <w:rPr>
          <w:sz w:val="24"/>
          <w:szCs w:val="24"/>
        </w:rPr>
        <w:t xml:space="preserve"> М.: Изд-во ПСТГУ</w:t>
      </w:r>
      <w:r>
        <w:rPr>
          <w:sz w:val="24"/>
          <w:szCs w:val="24"/>
        </w:rPr>
        <w:t xml:space="preserve">, </w:t>
      </w:r>
      <w:r w:rsidRPr="000D4B15">
        <w:rPr>
          <w:sz w:val="24"/>
          <w:szCs w:val="24"/>
        </w:rPr>
        <w:t>2021.</w:t>
      </w:r>
    </w:p>
    <w:p w14:paraId="6E06A508" w14:textId="6D50767A" w:rsidR="00DA1C6E" w:rsidRPr="00DA1C6E" w:rsidRDefault="00DA1C6E" w:rsidP="00DA1C6E">
      <w:pPr>
        <w:numPr>
          <w:ilvl w:val="0"/>
          <w:numId w:val="1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Технология разработки интернет-ресурсов: курс лекций / авт.-сост. И.А. Журавлёва;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«Северо-Кавказский федеральный университет». – Ставрополь: СКФУ, 2018. – 171 с. </w:t>
      </w:r>
    </w:p>
    <w:p w14:paraId="59D8BC08" w14:textId="0FF61739" w:rsidR="00F55A1D" w:rsidRPr="004235D7" w:rsidRDefault="00DA1C6E" w:rsidP="00DA1C6E">
      <w:pPr>
        <w:numPr>
          <w:ilvl w:val="0"/>
          <w:numId w:val="1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>Шпаковский, В.О. Интернет-журналистика и Интернет-реклама / В.О. Шпаковский, Н.В. Розенберг, Е.С. Егорова. – М.; Вологда: Инфра-Инженерия, 2018. – 248 с.</w:t>
      </w:r>
    </w:p>
    <w:bookmarkEnd w:id="3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0EBC5D08" w14:textId="70343B22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Абрамов, А.П. Социология управления / А.П. Абрамов, Е.И. Боев, Е.Г. Каменский. – М.; Берлин: Директ-Медиа, 2015. – 385 с. </w:t>
      </w:r>
    </w:p>
    <w:p w14:paraId="6B49A963" w14:textId="4FEBC65A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>Грешневиков, А.Н. Информационная война / А.Н. Грешневиков. – М.: Книжный мир, 2016. – Кн. 1. Внешний фронт. Зомбирование, мифы, цветные революции. – 513 с.</w:t>
      </w:r>
    </w:p>
    <w:p w14:paraId="03F41EA0" w14:textId="23255219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Жуковская Е.Е. К вопросу об информационно-издательской деятельности Русской Православной Церкви в начале XX века // Вестник ПСТГУ II: История. История Русской Православной Церкви, 2016. Вып. 1 (68). </w:t>
      </w:r>
    </w:p>
    <w:p w14:paraId="474783B7" w14:textId="69CB5608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Ильченко, С.Н. Фейковая журналистика. Спецкурс / С.Н. Ильченко. – М.; Берлин: Директ-Медиа, 2019. – 309 с. - </w:t>
      </w:r>
    </w:p>
    <w:p w14:paraId="1D94E809" w14:textId="38B05FA7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Киселёв, А.Г. Теория и практика массовой информации: общество - СМИ - власть / А.Г. Киселёв. – М.: Юнити-Дана, 2015. – 431 с. </w:t>
      </w:r>
    </w:p>
    <w:p w14:paraId="749671F7" w14:textId="2EFEE595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lastRenderedPageBreak/>
        <w:t>Легойда, В.Р. Мешают ли джинсы спасению: опыт современной апологетики / В.Р. Легойда. – Изд. 3-е, испр. и доп. – М.: ДАРЪ: Фома-Центр, 2007. – 385 с. – (Планета людей).</w:t>
      </w:r>
    </w:p>
    <w:p w14:paraId="4A9F029F" w14:textId="03BA56BB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Олешко, В.Ф. Психология журналистики / В.Ф. Олешко; Министерство образования и науки Российской Федерации, Уральский федеральный университет им. первого Президента России Б. Н. Ельцина. – Екатеринбург: Издательство Уральского университета, 2014. – 478 с. </w:t>
      </w:r>
    </w:p>
    <w:p w14:paraId="51346B32" w14:textId="1E9DEFFE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Оришев, А.Б. «Черные коммуникации»: как управляют массовым сознанием / А.Б. Оришев. – М.; Берлин: Директ-Медиа, 2018. – 311 с. </w:t>
      </w:r>
    </w:p>
    <w:p w14:paraId="63014A68" w14:textId="2C0CB59F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Солдаткина, Я.В. Современная словесность: актуальные тенденции в русской литературе и журналистике / Я.В. Солдаткина;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– М.: МПГУ, 2015. – 160 с. </w:t>
      </w:r>
    </w:p>
    <w:p w14:paraId="4390718A" w14:textId="7EA06023" w:rsidR="00DA1C6E" w:rsidRPr="00DA1C6E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 xml:space="preserve">Философские проблемы информационного противоборства: учебное пособие для бакалавров, студентов, магистрантов и аспирантов / В.С. Поликарпов, В.Е. Шибанов, Е.В. Поликарпова, К.Е. Румянцев; Министерство образования и науки Российской Федерации, Федеральное государственное автономное образовательное учреждение высшего образования «Южный федеральный университет», Инженерно-технологическая академия. – Ростов-на-Дону; Таганрог: Издательство Южного федерального университета, 2018. – 211 с. </w:t>
      </w:r>
    </w:p>
    <w:p w14:paraId="7FFE4AEB" w14:textId="17609B58" w:rsidR="00670CFA" w:rsidRDefault="00DA1C6E" w:rsidP="00DA1C6E">
      <w:pPr>
        <w:numPr>
          <w:ilvl w:val="0"/>
          <w:numId w:val="2"/>
        </w:numPr>
        <w:jc w:val="both"/>
        <w:rPr>
          <w:sz w:val="24"/>
          <w:szCs w:val="24"/>
        </w:rPr>
      </w:pPr>
      <w:r w:rsidRPr="00DA1C6E">
        <w:rPr>
          <w:sz w:val="24"/>
          <w:szCs w:val="24"/>
        </w:rPr>
        <w:t>Щипков, А. Территория Церкви: информационная атака на Русскую Православную Церковь Московского Патриархата в 2011-2012 годах / А. Щипков. - М.: ИНДРИК, 2012. - 173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DA1C6E">
      <w:pPr>
        <w:numPr>
          <w:ilvl w:val="0"/>
          <w:numId w:val="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D5E4C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4039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068F"/>
    <w:multiLevelType w:val="hybridMultilevel"/>
    <w:tmpl w:val="50C03430"/>
    <w:lvl w:ilvl="0" w:tplc="DAD23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97F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5F034F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00054">
    <w:abstractNumId w:val="0"/>
  </w:num>
  <w:num w:numId="2" w16cid:durableId="1845630590">
    <w:abstractNumId w:val="1"/>
  </w:num>
  <w:num w:numId="3" w16cid:durableId="1069614338">
    <w:abstractNumId w:val="6"/>
  </w:num>
  <w:num w:numId="4" w16cid:durableId="1494683408">
    <w:abstractNumId w:val="4"/>
  </w:num>
  <w:num w:numId="5" w16cid:durableId="1968968570">
    <w:abstractNumId w:val="7"/>
  </w:num>
  <w:num w:numId="6" w16cid:durableId="852230506">
    <w:abstractNumId w:val="2"/>
  </w:num>
  <w:num w:numId="7" w16cid:durableId="1158769520">
    <w:abstractNumId w:val="5"/>
  </w:num>
  <w:num w:numId="8" w16cid:durableId="52929438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14506"/>
    <w:rsid w:val="00024BD8"/>
    <w:rsid w:val="00027396"/>
    <w:rsid w:val="00027CD9"/>
    <w:rsid w:val="00032E03"/>
    <w:rsid w:val="000B3BDD"/>
    <w:rsid w:val="000B53DA"/>
    <w:rsid w:val="000D2846"/>
    <w:rsid w:val="00102F8F"/>
    <w:rsid w:val="00122459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30B03"/>
    <w:rsid w:val="00346CB4"/>
    <w:rsid w:val="0036207D"/>
    <w:rsid w:val="003848EF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70CFA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31BBD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705ED"/>
    <w:rsid w:val="009B320F"/>
    <w:rsid w:val="00A162E5"/>
    <w:rsid w:val="00A34566"/>
    <w:rsid w:val="00A5349B"/>
    <w:rsid w:val="00A535C8"/>
    <w:rsid w:val="00A7042E"/>
    <w:rsid w:val="00A84753"/>
    <w:rsid w:val="00A95012"/>
    <w:rsid w:val="00AC1087"/>
    <w:rsid w:val="00AD623C"/>
    <w:rsid w:val="00AE49B6"/>
    <w:rsid w:val="00AE67B2"/>
    <w:rsid w:val="00AF438F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1C6E"/>
    <w:rsid w:val="00DA4F59"/>
    <w:rsid w:val="00DB3A74"/>
    <w:rsid w:val="00E208EB"/>
    <w:rsid w:val="00E3169F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55A1D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32</cp:revision>
  <dcterms:created xsi:type="dcterms:W3CDTF">2021-02-08T19:09:00Z</dcterms:created>
  <dcterms:modified xsi:type="dcterms:W3CDTF">2022-06-07T15:17:00Z</dcterms:modified>
</cp:coreProperties>
</file>