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359CCE4A" w14:textId="2C5979DE" w:rsidR="005C183C" w:rsidRDefault="0030001F" w:rsidP="005C183C">
      <w:pPr>
        <w:jc w:val="center"/>
        <w:rPr>
          <w:b/>
          <w:sz w:val="28"/>
          <w:szCs w:val="28"/>
        </w:rPr>
      </w:pPr>
      <w:r w:rsidRPr="0030001F">
        <w:rPr>
          <w:b/>
          <w:sz w:val="28"/>
          <w:szCs w:val="28"/>
        </w:rPr>
        <w:t>ОСОБЕННОСТИ ПРОСВЕТИТЕЛЬСКОЙ РАБОТЫ СО ВЗРОСЛЫМИ В ПРИХОДСКОЙ ОБЩИНЕ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1948984B" w14:textId="77777777" w:rsidR="0095390C" w:rsidRPr="00F20E32" w:rsidRDefault="0095390C" w:rsidP="0095390C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Козырева</w:t>
      </w:r>
      <w:r w:rsidRPr="00BE0A88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Pr="00BE0A88">
        <w:rPr>
          <w:sz w:val="28"/>
          <w:szCs w:val="28"/>
        </w:rPr>
        <w:t xml:space="preserve">, </w:t>
      </w:r>
    </w:p>
    <w:p w14:paraId="1107273A" w14:textId="77777777" w:rsidR="0095390C" w:rsidRDefault="0095390C" w:rsidP="0095390C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магистр дефектологии</w:t>
      </w: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0E612A07" w14:textId="77777777"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410AE93C" w14:textId="77777777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2047D9E4" w14:textId="1A179B1C" w:rsidR="00981A16" w:rsidRDefault="00CC79BD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30001F" w:rsidRPr="0030001F">
        <w:rPr>
          <w:sz w:val="24"/>
          <w:szCs w:val="24"/>
        </w:rPr>
        <w:t>Особенности просветительской работы со взрослыми в приходской общине</w:t>
      </w:r>
      <w:r w:rsidRPr="00CC79BD">
        <w:rPr>
          <w:sz w:val="24"/>
          <w:szCs w:val="24"/>
        </w:rPr>
        <w:t xml:space="preserve">» </w:t>
      </w:r>
      <w:r w:rsidR="00981A16" w:rsidRPr="003228D2">
        <w:rPr>
          <w:sz w:val="24"/>
          <w:szCs w:val="24"/>
        </w:rPr>
        <w:t xml:space="preserve">относится к дисциплинам </w:t>
      </w:r>
      <w:r w:rsidR="00981A16">
        <w:rPr>
          <w:sz w:val="24"/>
          <w:szCs w:val="24"/>
        </w:rPr>
        <w:t>п</w:t>
      </w:r>
      <w:r w:rsidR="00981A16" w:rsidRPr="00CC79BD">
        <w:rPr>
          <w:sz w:val="24"/>
          <w:szCs w:val="24"/>
        </w:rPr>
        <w:t>редметно-методического</w:t>
      </w:r>
      <w:r w:rsidR="00981A16">
        <w:rPr>
          <w:sz w:val="24"/>
          <w:szCs w:val="24"/>
        </w:rPr>
        <w:t xml:space="preserve"> «М</w:t>
      </w:r>
      <w:r w:rsidR="00981A16" w:rsidRPr="003228D2">
        <w:rPr>
          <w:sz w:val="24"/>
          <w:szCs w:val="24"/>
        </w:rPr>
        <w:t>одуля</w:t>
      </w:r>
      <w:r w:rsidR="00981A16">
        <w:rPr>
          <w:sz w:val="24"/>
          <w:szCs w:val="24"/>
        </w:rPr>
        <w:t xml:space="preserve"> практики приходской работы» цикла «Организация приходского просвещения» </w:t>
      </w:r>
      <w:r w:rsidR="00981A16" w:rsidRPr="003228D2">
        <w:rPr>
          <w:sz w:val="24"/>
          <w:szCs w:val="24"/>
        </w:rPr>
        <w:t>учебного плана</w:t>
      </w:r>
      <w:r w:rsidR="00981A16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="00981A16" w:rsidRPr="00CC79BD">
        <w:rPr>
          <w:sz w:val="24"/>
          <w:szCs w:val="24"/>
        </w:rPr>
        <w:t>очной</w:t>
      </w:r>
      <w:r w:rsidR="00981A16" w:rsidRPr="003228D2">
        <w:rPr>
          <w:sz w:val="24"/>
          <w:szCs w:val="24"/>
        </w:rPr>
        <w:t xml:space="preserve"> </w:t>
      </w:r>
      <w:r w:rsidR="00981A16" w:rsidRPr="002771DA">
        <w:rPr>
          <w:sz w:val="24"/>
          <w:szCs w:val="24"/>
        </w:rPr>
        <w:t>формы обучения.</w:t>
      </w:r>
    </w:p>
    <w:p w14:paraId="7F7EBD1E" w14:textId="6977E386" w:rsidR="00981A16" w:rsidRPr="003E6E09" w:rsidRDefault="00981A16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», «Священное Писание Нового Завета», «Догматическ</w:t>
      </w:r>
      <w:r w:rsidRPr="00D812BE">
        <w:rPr>
          <w:sz w:val="24"/>
          <w:szCs w:val="24"/>
        </w:rPr>
        <w:t>ое богословие</w:t>
      </w:r>
      <w:r>
        <w:rPr>
          <w:sz w:val="24"/>
          <w:szCs w:val="24"/>
        </w:rPr>
        <w:t>»</w:t>
      </w:r>
      <w:r w:rsidR="00913144">
        <w:rPr>
          <w:sz w:val="24"/>
          <w:szCs w:val="24"/>
        </w:rPr>
        <w:t>, «</w:t>
      </w:r>
      <w:r w:rsidR="00913144" w:rsidRPr="00913144">
        <w:rPr>
          <w:sz w:val="24"/>
          <w:szCs w:val="24"/>
        </w:rPr>
        <w:t>Нравственное богословие и аскетика</w:t>
      </w:r>
      <w:r w:rsidR="00913144">
        <w:rPr>
          <w:sz w:val="24"/>
          <w:szCs w:val="24"/>
        </w:rPr>
        <w:t>», «</w:t>
      </w:r>
      <w:r w:rsidR="00913144" w:rsidRPr="00913144">
        <w:rPr>
          <w:sz w:val="24"/>
          <w:szCs w:val="24"/>
        </w:rPr>
        <w:t>Основы приходской просветительской деятельности</w:t>
      </w:r>
      <w:r w:rsidR="00913144">
        <w:rPr>
          <w:sz w:val="24"/>
          <w:szCs w:val="24"/>
        </w:rPr>
        <w:t>»,</w:t>
      </w:r>
      <w:r w:rsidR="00913144" w:rsidRPr="00913144">
        <w:rPr>
          <w:sz w:val="24"/>
          <w:szCs w:val="24"/>
        </w:rPr>
        <w:t xml:space="preserve"> </w:t>
      </w:r>
      <w:r w:rsidR="00913144">
        <w:rPr>
          <w:sz w:val="24"/>
          <w:szCs w:val="24"/>
        </w:rPr>
        <w:t>«</w:t>
      </w:r>
      <w:r w:rsidR="00913144" w:rsidRPr="00913144">
        <w:rPr>
          <w:sz w:val="24"/>
          <w:szCs w:val="24"/>
        </w:rPr>
        <w:t>Православная психология</w:t>
      </w:r>
      <w:r w:rsidR="00913144">
        <w:rPr>
          <w:sz w:val="24"/>
          <w:szCs w:val="24"/>
        </w:rPr>
        <w:t>»</w:t>
      </w:r>
      <w:r w:rsidR="0030001F">
        <w:rPr>
          <w:sz w:val="24"/>
          <w:szCs w:val="24"/>
        </w:rPr>
        <w:t xml:space="preserve">, </w:t>
      </w:r>
      <w:r w:rsidR="0030001F" w:rsidRPr="00913144">
        <w:rPr>
          <w:bCs/>
          <w:sz w:val="24"/>
          <w:szCs w:val="24"/>
        </w:rPr>
        <w:t>«</w:t>
      </w:r>
      <w:r w:rsidR="0030001F" w:rsidRPr="00913144">
        <w:rPr>
          <w:sz w:val="24"/>
          <w:szCs w:val="24"/>
        </w:rPr>
        <w:t>Основы педагогического сопровождения детей в приходской общине</w:t>
      </w:r>
      <w:r w:rsidR="0030001F" w:rsidRPr="00913144">
        <w:rPr>
          <w:bCs/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3C2A1811" w14:textId="6DEE7DBA" w:rsidR="00981A16" w:rsidRDefault="00981A16" w:rsidP="00981A16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>
        <w:rPr>
          <w:sz w:val="24"/>
          <w:szCs w:val="24"/>
        </w:rPr>
        <w:t xml:space="preserve">: </w:t>
      </w:r>
      <w:r w:rsidR="00913144" w:rsidRPr="00913144">
        <w:rPr>
          <w:sz w:val="24"/>
          <w:szCs w:val="24"/>
        </w:rPr>
        <w:t>Основы, формы и методы молодежного служения</w:t>
      </w:r>
      <w:r w:rsidR="00913144">
        <w:rPr>
          <w:sz w:val="24"/>
          <w:szCs w:val="24"/>
        </w:rPr>
        <w:t xml:space="preserve">, </w:t>
      </w:r>
      <w:r w:rsidRPr="00252F80">
        <w:rPr>
          <w:sz w:val="24"/>
          <w:szCs w:val="24"/>
        </w:rPr>
        <w:t>Основы сотрудничества прихода с образовательными организациями</w:t>
      </w:r>
      <w:r>
        <w:rPr>
          <w:sz w:val="24"/>
          <w:szCs w:val="24"/>
        </w:rPr>
        <w:t>.</w:t>
      </w:r>
    </w:p>
    <w:p w14:paraId="6C5DFF39" w14:textId="35EA1ADE" w:rsidR="005C4377" w:rsidRDefault="005C4377" w:rsidP="00981A16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4AFC33FB" w14:textId="77777777" w:rsidR="0030001F" w:rsidRDefault="00913144" w:rsidP="0030001F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913144">
        <w:rPr>
          <w:b/>
          <w:sz w:val="24"/>
          <w:szCs w:val="24"/>
        </w:rPr>
        <w:t>Целью</w:t>
      </w:r>
      <w:r w:rsidRPr="00913144">
        <w:rPr>
          <w:bCs/>
          <w:sz w:val="24"/>
          <w:szCs w:val="24"/>
        </w:rPr>
        <w:t xml:space="preserve"> дисциплины «</w:t>
      </w:r>
      <w:r w:rsidR="0030001F" w:rsidRPr="0030001F">
        <w:rPr>
          <w:sz w:val="24"/>
          <w:szCs w:val="24"/>
        </w:rPr>
        <w:t>Особенности просветительской работы со взрослыми в приходской общине</w:t>
      </w:r>
      <w:r w:rsidRPr="00913144">
        <w:rPr>
          <w:bCs/>
          <w:sz w:val="24"/>
          <w:szCs w:val="24"/>
        </w:rPr>
        <w:t xml:space="preserve">» является </w:t>
      </w:r>
      <w:r w:rsidR="0030001F" w:rsidRPr="0030001F">
        <w:rPr>
          <w:bCs/>
          <w:sz w:val="24"/>
          <w:szCs w:val="24"/>
        </w:rPr>
        <w:t>освоение теоретической и практической базы, необходимой для организации и осуществления приходской просветительской работы со взрослыми в ее целостном понимании</w:t>
      </w:r>
      <w:r>
        <w:rPr>
          <w:bCs/>
          <w:sz w:val="24"/>
          <w:szCs w:val="24"/>
        </w:rPr>
        <w:t>.</w:t>
      </w:r>
    </w:p>
    <w:p w14:paraId="19F70F80" w14:textId="77777777" w:rsidR="0030001F" w:rsidRDefault="00913144" w:rsidP="0030001F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913144">
        <w:rPr>
          <w:bCs/>
          <w:sz w:val="24"/>
          <w:szCs w:val="24"/>
        </w:rPr>
        <w:t xml:space="preserve">Настоящая дисциплина предполагает решение социально-практического типа </w:t>
      </w:r>
      <w:r w:rsidRPr="00913144">
        <w:rPr>
          <w:b/>
          <w:sz w:val="24"/>
          <w:szCs w:val="24"/>
        </w:rPr>
        <w:t>задач</w:t>
      </w:r>
      <w:r w:rsidRPr="00913144">
        <w:rPr>
          <w:bCs/>
          <w:sz w:val="24"/>
          <w:szCs w:val="24"/>
        </w:rPr>
        <w:t xml:space="preserve"> профессиональной деятельности выпускников.</w:t>
      </w:r>
    </w:p>
    <w:p w14:paraId="7F787241" w14:textId="361A5773" w:rsidR="00913144" w:rsidRDefault="00913144" w:rsidP="0030001F">
      <w:pPr>
        <w:pStyle w:val="1"/>
        <w:ind w:firstLine="567"/>
        <w:jc w:val="both"/>
        <w:rPr>
          <w:sz w:val="24"/>
          <w:szCs w:val="24"/>
        </w:rPr>
      </w:pPr>
    </w:p>
    <w:p w14:paraId="1344867E" w14:textId="4AC41562" w:rsidR="004F2EA5" w:rsidRDefault="004F2EA5" w:rsidP="00913144">
      <w:pPr>
        <w:pStyle w:val="1"/>
        <w:ind w:firstLine="567"/>
        <w:jc w:val="both"/>
        <w:rPr>
          <w:b/>
          <w:sz w:val="24"/>
          <w:szCs w:val="24"/>
        </w:rPr>
      </w:pPr>
    </w:p>
    <w:p w14:paraId="58295741" w14:textId="16275440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DD7D82A" w14:textId="5C8CB6F2" w:rsidR="000B53DA" w:rsidRDefault="000B53DA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1D534D24" w14:textId="77777777" w:rsidR="000B53DA" w:rsidRDefault="000B53DA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7F9896F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455CE27" w14:textId="450550CC"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9C9C59F" w14:textId="3B1A53AC"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39658770" w14:textId="77777777" w:rsidR="004F2EA5" w:rsidRDefault="004F2EA5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D93472" w:rsidRPr="007221B2" w14:paraId="5FBC8163" w14:textId="77777777" w:rsidTr="00D93472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AF4B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B54ED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73F6126A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D5256" w14:textId="18203ED3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3472" w:rsidRPr="007221B2" w14:paraId="02C70DCE" w14:textId="77777777" w:rsidTr="00D93472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BC8C21" w14:textId="77777777" w:rsidR="00D93472" w:rsidRPr="007221B2" w:rsidRDefault="00D93472" w:rsidP="007A49B6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58ADAC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B7799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F819CD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1902928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BD3D90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EF66F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E37FE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4FA20251" w14:textId="77777777" w:rsidTr="00D93472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086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D205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2F456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878F4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FD24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3F9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9319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261343E3" w14:textId="77777777" w:rsidTr="00D93472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CE45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8F5A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A1B2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91E2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778F7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8CB3B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299D6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7152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D93472" w14:paraId="07341FB9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40BF" w14:textId="40D77D8E" w:rsidR="00D93472" w:rsidRDefault="0030001F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  <w:p w14:paraId="4C2020EC" w14:textId="660EA56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BE630" w14:textId="4980F1DF" w:rsidR="004F2EA5" w:rsidRPr="00D93472" w:rsidRDefault="0050726B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7ADC" w14:textId="42607E53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  <w:r w:rsidR="004F2EA5">
              <w:rPr>
                <w:rFonts w:eastAsia="Calibri"/>
                <w:bCs/>
                <w:sz w:val="24"/>
                <w:szCs w:val="24"/>
              </w:rPr>
              <w:t>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FEF9" w14:textId="28306E44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6103" w14:textId="0994BE51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96AB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EB25" w14:textId="3E3D319D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E028" w14:textId="69497531" w:rsidR="00D93472" w:rsidRPr="00D93472" w:rsidRDefault="0050726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экзамен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D93472" w:rsidRPr="007221B2" w14:paraId="06332965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18E8" w14:textId="77777777" w:rsid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  <w:p w14:paraId="75B1B0BB" w14:textId="14D816B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DC70" w14:textId="10A02579" w:rsidR="004F2EA5" w:rsidRPr="00D93472" w:rsidRDefault="0050726B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ABE" w14:textId="75442F5C"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C4DC" w14:textId="5687717F" w:rsidR="00D93472" w:rsidRPr="00D93472" w:rsidRDefault="00A8475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ECE2" w14:textId="5EB5914D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8673" w14:textId="160F4F8B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B647" w14:textId="67A93405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A84753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AD17" w14:textId="171DB944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7F39A0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4F5063BD" w14:textId="77777777"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661081F0" w:rsidR="00D93472" w:rsidRPr="003917FB" w:rsidRDefault="00D66904" w:rsidP="003917FB">
      <w:pPr>
        <w:tabs>
          <w:tab w:val="left" w:pos="567"/>
        </w:tabs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88"/>
        <w:gridCol w:w="889"/>
        <w:gridCol w:w="889"/>
        <w:gridCol w:w="889"/>
        <w:gridCol w:w="889"/>
      </w:tblGrid>
      <w:tr w:rsidR="00032E03" w:rsidRPr="007221B2" w14:paraId="32B8F969" w14:textId="77777777" w:rsidTr="007A49B6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C67E" w14:textId="77777777" w:rsidR="00D93472" w:rsidRPr="007221B2" w:rsidRDefault="00D93472" w:rsidP="007A49B6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698BAB7C" w14:textId="77777777" w:rsidR="00D93472" w:rsidRPr="007221B2" w:rsidRDefault="00D93472" w:rsidP="007A49B6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E9A7A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3A179E" w:rsidRPr="007221B2" w14:paraId="01A4591D" w14:textId="77777777" w:rsidTr="007A49B6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508BB" w14:textId="77777777" w:rsidR="00D93472" w:rsidRPr="007221B2" w:rsidRDefault="00D93472" w:rsidP="007A49B6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C6CFB19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BE9D003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3DDEC71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3C46D5C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  <w:r>
              <w:rPr>
                <w:sz w:val="24"/>
                <w:szCs w:val="24"/>
              </w:rPr>
              <w:t>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D93472" w:rsidRPr="007221B2" w14:paraId="7D279462" w14:textId="77777777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B5639" w14:textId="4B0007FA" w:rsidR="00D93472" w:rsidRPr="00745C5C" w:rsidRDefault="0030001F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93472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09546F" w:rsidRPr="007221B2" w14:paraId="613ED517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1F731" w14:textId="0C123BAE" w:rsidR="0009546F" w:rsidRPr="0009546F" w:rsidRDefault="0030001F" w:rsidP="0009546F">
            <w:pPr>
              <w:autoSpaceDE/>
              <w:rPr>
                <w:sz w:val="24"/>
                <w:szCs w:val="24"/>
              </w:rPr>
            </w:pPr>
            <w:r w:rsidRPr="0030001F">
              <w:rPr>
                <w:sz w:val="24"/>
                <w:szCs w:val="24"/>
              </w:rPr>
              <w:t>Введение в предмет</w:t>
            </w:r>
            <w:r w:rsidR="004834EE">
              <w:rPr>
                <w:sz w:val="24"/>
                <w:szCs w:val="24"/>
              </w:rPr>
              <w:t>.</w:t>
            </w:r>
            <w:r w:rsidR="004834EE" w:rsidRPr="0030001F">
              <w:rPr>
                <w:sz w:val="24"/>
                <w:szCs w:val="24"/>
              </w:rPr>
              <w:t xml:space="preserve"> История духовного просвещения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4DB7C" w14:textId="416C8E24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4DEDE" w14:textId="237A72E0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6B4AF" w14:textId="77777777" w:rsidR="0009546F" w:rsidRPr="00D93472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5E3C5E" w14:textId="7D1F7D98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46F" w:rsidRPr="007221B2" w14:paraId="562EDC29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3F9" w14:textId="4106BAB8" w:rsidR="0009546F" w:rsidRPr="0009546F" w:rsidRDefault="004834EE" w:rsidP="0030001F">
            <w:pPr>
              <w:autoSpaceDE/>
              <w:rPr>
                <w:sz w:val="24"/>
                <w:szCs w:val="24"/>
              </w:rPr>
            </w:pPr>
            <w:r w:rsidRPr="0030001F">
              <w:rPr>
                <w:sz w:val="24"/>
                <w:szCs w:val="24"/>
              </w:rPr>
              <w:t>Ключевые принципы приходского просвещения в контексте просвещения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E64D2" w14:textId="1A893362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6E8C33" w14:textId="2C4A05DD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57E67" w14:textId="77777777" w:rsidR="0009546F" w:rsidRPr="00D93472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F3B9E" w14:textId="6A888723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D93472" w14:paraId="7F3340C5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56935" w14:textId="18813890" w:rsidR="0009546F" w:rsidRPr="0009546F" w:rsidRDefault="004834EE" w:rsidP="0030001F">
            <w:pPr>
              <w:autoSpaceDE/>
              <w:rPr>
                <w:bCs/>
                <w:sz w:val="24"/>
                <w:szCs w:val="24"/>
              </w:rPr>
            </w:pPr>
            <w:r w:rsidRPr="0030001F">
              <w:rPr>
                <w:sz w:val="24"/>
                <w:szCs w:val="24"/>
              </w:rPr>
              <w:t>Категории наставляемых в вере и их особенности</w:t>
            </w:r>
            <w:r>
              <w:rPr>
                <w:sz w:val="24"/>
                <w:szCs w:val="24"/>
              </w:rPr>
              <w:t xml:space="preserve">. </w:t>
            </w:r>
            <w:r w:rsidRPr="0030001F">
              <w:rPr>
                <w:sz w:val="24"/>
                <w:szCs w:val="24"/>
              </w:rPr>
              <w:t>Особенности развития духовной жизни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20658" w14:textId="338A8220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4A53FC" w14:textId="721EFC6B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4A151" w14:textId="36D7E7EE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D9829" w14:textId="03DCB143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546F" w:rsidRPr="00D93472" w14:paraId="119B12EF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FAB53" w14:textId="75FADDB5" w:rsidR="0009546F" w:rsidRPr="0009546F" w:rsidRDefault="004834EE" w:rsidP="0030001F">
            <w:pPr>
              <w:autoSpaceDE/>
              <w:rPr>
                <w:bCs/>
                <w:sz w:val="24"/>
                <w:szCs w:val="24"/>
              </w:rPr>
            </w:pPr>
            <w:r w:rsidRPr="0030001F">
              <w:rPr>
                <w:sz w:val="24"/>
                <w:szCs w:val="24"/>
              </w:rPr>
              <w:t>Основные направления, формы, методы и содержание наставления в вере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5E34" w14:textId="46E2285A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6BC92" w14:textId="4085E057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CF20D" w14:textId="3F674570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E9B5E" w14:textId="68BA485C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820F1E" w14:paraId="3048F5BC" w14:textId="77777777" w:rsidTr="00A43F85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16422" w14:textId="21018E29" w:rsidR="0009546F" w:rsidRPr="0009546F" w:rsidRDefault="004834EE" w:rsidP="0030001F">
            <w:pPr>
              <w:autoSpaceDE/>
              <w:rPr>
                <w:bCs/>
                <w:sz w:val="24"/>
                <w:szCs w:val="24"/>
              </w:rPr>
            </w:pPr>
            <w:r w:rsidRPr="0030001F">
              <w:rPr>
                <w:sz w:val="24"/>
                <w:szCs w:val="24"/>
              </w:rPr>
              <w:t>Организационное и межличностное взаимодействие в контексте приходского просвещения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B3C73" w14:textId="51D5535B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AE84A" w14:textId="6CC2466B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E108F" w14:textId="4AED6B9A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E2833" w14:textId="625D8FA1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D93472" w14:paraId="4FF67E9C" w14:textId="77777777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B7652" w14:textId="6CBE97F0" w:rsidR="0009546F" w:rsidRPr="0009546F" w:rsidRDefault="004834EE" w:rsidP="0030001F">
            <w:pPr>
              <w:autoSpaceDE/>
              <w:rPr>
                <w:bCs/>
                <w:sz w:val="24"/>
                <w:szCs w:val="24"/>
              </w:rPr>
            </w:pPr>
            <w:r w:rsidRPr="0030001F">
              <w:rPr>
                <w:sz w:val="24"/>
                <w:szCs w:val="24"/>
              </w:rPr>
              <w:t>Инфраструктура приходского просвещения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6FD49" w14:textId="11095D0E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F96A8" w14:textId="4C51D1E1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3B3A1" w14:textId="5E8E7E2E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EE00F" w14:textId="76C01DC0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D93472" w14:paraId="046D8693" w14:textId="77777777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44B70" w14:textId="4B419B92" w:rsidR="0009546F" w:rsidRPr="0009546F" w:rsidRDefault="004834EE" w:rsidP="0030001F">
            <w:pPr>
              <w:autoSpaceDE/>
              <w:rPr>
                <w:bCs/>
                <w:sz w:val="24"/>
                <w:szCs w:val="24"/>
              </w:rPr>
            </w:pPr>
            <w:r w:rsidRPr="004834EE">
              <w:rPr>
                <w:sz w:val="24"/>
                <w:szCs w:val="24"/>
              </w:rPr>
              <w:t>Установление положительного эмоционального фона в контексте приходского просвещения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EEC04" w14:textId="4D8015FC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1379D" w14:textId="26998B63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F3390" w14:textId="18DEECAB" w:rsidR="0009546F" w:rsidRPr="006C1F74" w:rsidRDefault="0009546F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9F79F" w14:textId="5F4C55DF" w:rsidR="0009546F" w:rsidRPr="006C1F74" w:rsidRDefault="004834EE" w:rsidP="0009546F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46F" w:rsidRPr="00D93472" w14:paraId="412B9D66" w14:textId="77777777" w:rsidTr="0046382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2D9C2" w14:textId="23F1BCD8" w:rsidR="0009546F" w:rsidRPr="0009546F" w:rsidRDefault="004834EE" w:rsidP="0030001F">
            <w:pPr>
              <w:autoSpaceDE/>
              <w:rPr>
                <w:sz w:val="24"/>
                <w:szCs w:val="24"/>
              </w:rPr>
            </w:pPr>
            <w:r w:rsidRPr="004834EE">
              <w:rPr>
                <w:sz w:val="24"/>
                <w:szCs w:val="24"/>
              </w:rPr>
              <w:t>Управление системой приходского просвещения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8D4B8" w14:textId="16734FE5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25909B" w14:textId="6EF9EB29" w:rsidR="0009546F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94428" w14:textId="77777777" w:rsidR="0009546F" w:rsidRPr="00D93472" w:rsidRDefault="0009546F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286EB4" w14:textId="75926206" w:rsidR="0009546F" w:rsidRPr="00D93472" w:rsidRDefault="004834EE" w:rsidP="0009546F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179E" w:rsidRPr="00D93472" w14:paraId="0A57C45E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3B544" w14:textId="14FF39C2" w:rsidR="006D41C9" w:rsidRPr="00745C5C" w:rsidRDefault="006D41C9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30001F">
              <w:rPr>
                <w:b/>
                <w:sz w:val="24"/>
                <w:szCs w:val="24"/>
              </w:rPr>
              <w:t>5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DE43B" w14:textId="73F57EC2"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98A98" w14:textId="0178B1E6"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6B6EB" w14:textId="77777777" w:rsidR="006D41C9" w:rsidRPr="00D93472" w:rsidRDefault="006D41C9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43D12" w14:textId="333E4A49" w:rsidR="006D41C9" w:rsidRPr="00D93472" w:rsidRDefault="0050726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3A179E" w:rsidRPr="00D93472" w14:paraId="648CEA2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7424E" w14:textId="77777777" w:rsidR="00D93472" w:rsidRPr="00745C5C" w:rsidRDefault="00D93472" w:rsidP="007A49B6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7B2C9" w14:textId="337DABC1" w:rsidR="00D93472" w:rsidRPr="00D93472" w:rsidRDefault="00CE1611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273A7" w14:textId="05E1CFB4"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BB513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E407D" w14:textId="5A6B8BAF"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36</w:t>
            </w:r>
          </w:p>
        </w:tc>
      </w:tr>
    </w:tbl>
    <w:p w14:paraId="60C3C5AC" w14:textId="264D78A0" w:rsidR="004118B6" w:rsidRDefault="004118B6" w:rsidP="00D66904">
      <w:pPr>
        <w:jc w:val="both"/>
        <w:rPr>
          <w:b/>
          <w:i/>
          <w:sz w:val="24"/>
          <w:szCs w:val="24"/>
        </w:rPr>
      </w:pPr>
    </w:p>
    <w:p w14:paraId="46F23001" w14:textId="27C2A98B" w:rsidR="00D66904" w:rsidRPr="003917FB" w:rsidRDefault="00D66904" w:rsidP="004834EE">
      <w:pPr>
        <w:jc w:val="center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Краткое описание содержания тем (разделов) дисциплины</w:t>
      </w:r>
    </w:p>
    <w:p w14:paraId="54287CCA" w14:textId="77777777"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4F48F461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E20DAF">
        <w:rPr>
          <w:b/>
          <w:sz w:val="24"/>
          <w:szCs w:val="24"/>
        </w:rPr>
        <w:t>5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77777777" w:rsidR="003237C2" w:rsidRDefault="003237C2" w:rsidP="00D66904">
      <w:pPr>
        <w:jc w:val="both"/>
        <w:rPr>
          <w:sz w:val="24"/>
          <w:szCs w:val="24"/>
        </w:rPr>
      </w:pPr>
    </w:p>
    <w:p w14:paraId="5D6C8755" w14:textId="6AA5BACD" w:rsidR="00D66904" w:rsidRPr="00D66904" w:rsidRDefault="00D66904" w:rsidP="00D66904">
      <w:pPr>
        <w:jc w:val="both"/>
        <w:rPr>
          <w:sz w:val="24"/>
          <w:szCs w:val="24"/>
        </w:rPr>
      </w:pPr>
      <w:bookmarkStart w:id="0" w:name="_Hlk101304072"/>
      <w:r w:rsidRPr="00D66904">
        <w:rPr>
          <w:sz w:val="24"/>
          <w:szCs w:val="24"/>
        </w:rPr>
        <w:t xml:space="preserve">I. </w:t>
      </w:r>
      <w:r w:rsidR="00E20DAF" w:rsidRPr="0030001F">
        <w:rPr>
          <w:sz w:val="24"/>
          <w:szCs w:val="24"/>
        </w:rPr>
        <w:t>ВВЕДЕНИЕ В ПРЕДМЕТ</w:t>
      </w:r>
      <w:r w:rsidR="00E20DAF">
        <w:rPr>
          <w:sz w:val="24"/>
          <w:szCs w:val="24"/>
        </w:rPr>
        <w:t>.</w:t>
      </w:r>
      <w:r w:rsidR="00E20DAF" w:rsidRPr="0030001F">
        <w:rPr>
          <w:sz w:val="24"/>
          <w:szCs w:val="24"/>
        </w:rPr>
        <w:t xml:space="preserve"> ИСТОРИЯ ДУХОВНОГО ПРОСВЕЩЕНИЯ ВЗРОСЛЫХ</w:t>
      </w:r>
      <w:r w:rsidR="00032E03">
        <w:rPr>
          <w:sz w:val="24"/>
          <w:szCs w:val="24"/>
        </w:rPr>
        <w:t>.</w:t>
      </w:r>
    </w:p>
    <w:p w14:paraId="501506A9" w14:textId="29630B76" w:rsidR="00C673B0" w:rsidRDefault="00E20DAF" w:rsidP="00E20DA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20DAF">
        <w:rPr>
          <w:sz w:val="24"/>
          <w:szCs w:val="24"/>
        </w:rPr>
        <w:t>Особенности взрослого человека как личности, к которой обращено приходское просвещение. Цели, задачи, структура приходского просвещения в контексте просвещения взрослых</w:t>
      </w:r>
      <w:r>
        <w:rPr>
          <w:sz w:val="24"/>
          <w:szCs w:val="24"/>
        </w:rPr>
        <w:t xml:space="preserve">. </w:t>
      </w:r>
      <w:r w:rsidRPr="00E20DAF">
        <w:rPr>
          <w:sz w:val="24"/>
          <w:szCs w:val="24"/>
        </w:rPr>
        <w:t>История миссии в контексте духовного просвещения взрослых (краткий обзор). Катехизация в I веке н.э. Катехизация в II</w:t>
      </w:r>
      <w:r>
        <w:rPr>
          <w:sz w:val="24"/>
          <w:szCs w:val="24"/>
        </w:rPr>
        <w:t>-</w:t>
      </w:r>
      <w:r w:rsidRPr="00E20DAF">
        <w:rPr>
          <w:sz w:val="24"/>
          <w:szCs w:val="24"/>
        </w:rPr>
        <w:t xml:space="preserve">III вв. н.э. Формирование института </w:t>
      </w:r>
      <w:proofErr w:type="spellStart"/>
      <w:r w:rsidRPr="00E20DAF">
        <w:rPr>
          <w:sz w:val="24"/>
          <w:szCs w:val="24"/>
        </w:rPr>
        <w:t>катехумената</w:t>
      </w:r>
      <w:proofErr w:type="spellEnd"/>
      <w:r w:rsidRPr="00E20DAF">
        <w:rPr>
          <w:sz w:val="24"/>
          <w:szCs w:val="24"/>
        </w:rPr>
        <w:t>. Катехизация в IV-V вв. н.э. Сокращение срока подготовки ко крещению. Обычай откладывать крещение. «Закат» катехизации. Структура и логика катехизической практики Древней Церкви. Наставление в вере и практическая составляющая процесса катехизации. Святые каноны о катехизации.</w:t>
      </w:r>
      <w:r>
        <w:rPr>
          <w:sz w:val="24"/>
          <w:szCs w:val="24"/>
        </w:rPr>
        <w:t xml:space="preserve"> </w:t>
      </w:r>
      <w:r w:rsidRPr="00E20DAF">
        <w:rPr>
          <w:sz w:val="24"/>
          <w:szCs w:val="24"/>
        </w:rPr>
        <w:t>Катехизация в истории Русской Православной Церкви. Внешние формы духовного просвещения взрослых: церковно-приходские школы. Опыт и последствия преподавания «Закона Божия» как схоластического предмета.</w:t>
      </w:r>
      <w:r>
        <w:rPr>
          <w:sz w:val="24"/>
          <w:szCs w:val="24"/>
        </w:rPr>
        <w:t xml:space="preserve"> </w:t>
      </w:r>
      <w:r w:rsidRPr="00E20DAF">
        <w:rPr>
          <w:sz w:val="24"/>
          <w:szCs w:val="24"/>
        </w:rPr>
        <w:lastRenderedPageBreak/>
        <w:t xml:space="preserve">Новейшая история приходского просвещения взрослых в Русской Православной Церкви. Практика массового крещения без оглашения и ее последствия. “Воскресная школа для взрослых” как основная форма наставления в вере взрослых. Лекция и урок как основные методы наставления в вере. Ограниченность данной формы и методов. Возрождение миссии и катехизации в последние годы. </w:t>
      </w:r>
      <w:proofErr w:type="spellStart"/>
      <w:r w:rsidRPr="00E20DAF">
        <w:rPr>
          <w:sz w:val="24"/>
          <w:szCs w:val="24"/>
        </w:rPr>
        <w:t>Предкрещальная</w:t>
      </w:r>
      <w:proofErr w:type="spellEnd"/>
      <w:r w:rsidRPr="00E20DAF">
        <w:rPr>
          <w:sz w:val="24"/>
          <w:szCs w:val="24"/>
        </w:rPr>
        <w:t xml:space="preserve"> и </w:t>
      </w:r>
      <w:proofErr w:type="spellStart"/>
      <w:r w:rsidRPr="00E20DAF">
        <w:rPr>
          <w:sz w:val="24"/>
          <w:szCs w:val="24"/>
        </w:rPr>
        <w:t>послекрещальная</w:t>
      </w:r>
      <w:proofErr w:type="spellEnd"/>
      <w:r w:rsidRPr="00E20DAF">
        <w:rPr>
          <w:sz w:val="24"/>
          <w:szCs w:val="24"/>
        </w:rPr>
        <w:t xml:space="preserve"> катехизация. Возможности и границы применимости </w:t>
      </w:r>
      <w:proofErr w:type="spellStart"/>
      <w:r w:rsidRPr="00E20DAF">
        <w:rPr>
          <w:sz w:val="24"/>
          <w:szCs w:val="24"/>
        </w:rPr>
        <w:t>огласительной</w:t>
      </w:r>
      <w:proofErr w:type="spellEnd"/>
      <w:r w:rsidRPr="00E20DAF">
        <w:rPr>
          <w:sz w:val="24"/>
          <w:szCs w:val="24"/>
        </w:rPr>
        <w:t xml:space="preserve"> практики Древней Церкви в современных условиях. Молодежное и социальное служение в контексте духовного просвещения взрослых.</w:t>
      </w:r>
    </w:p>
    <w:p w14:paraId="752D56C3" w14:textId="51AD55D7" w:rsidR="00C673B0" w:rsidRPr="00D66904" w:rsidRDefault="00C673B0" w:rsidP="00D66904">
      <w:pPr>
        <w:jc w:val="both"/>
        <w:rPr>
          <w:sz w:val="24"/>
          <w:szCs w:val="24"/>
        </w:rPr>
      </w:pPr>
    </w:p>
    <w:p w14:paraId="09307E01" w14:textId="7D7AB920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E20DAF" w:rsidRPr="0030001F">
        <w:rPr>
          <w:sz w:val="24"/>
          <w:szCs w:val="24"/>
        </w:rPr>
        <w:t>КЛЮЧЕВЫЕ ПРИНЦИПЫ ПРИХОДСКОГО ПРОСВЕЩЕНИЯ В КОНТЕКСТЕ ПРОСВЕЩЕНИЯ ВЗРОСЛЫХ</w:t>
      </w:r>
      <w:r>
        <w:rPr>
          <w:sz w:val="24"/>
          <w:szCs w:val="24"/>
        </w:rPr>
        <w:t>.</w:t>
      </w:r>
    </w:p>
    <w:p w14:paraId="7A725CFB" w14:textId="2A0410B0" w:rsidR="00D66904" w:rsidRDefault="00E20DAF" w:rsidP="00E20DA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20DAF">
        <w:rPr>
          <w:sz w:val="24"/>
          <w:szCs w:val="24"/>
        </w:rPr>
        <w:t xml:space="preserve">Принципы приходского просвещения в контексте просвещения взрослых: актуализация Евангельского послания, </w:t>
      </w:r>
      <w:proofErr w:type="spellStart"/>
      <w:r w:rsidRPr="00E20DAF">
        <w:rPr>
          <w:sz w:val="24"/>
          <w:szCs w:val="24"/>
        </w:rPr>
        <w:t>христоцентричность</w:t>
      </w:r>
      <w:proofErr w:type="spellEnd"/>
      <w:r w:rsidRPr="00E20DAF">
        <w:rPr>
          <w:sz w:val="24"/>
          <w:szCs w:val="24"/>
        </w:rPr>
        <w:t xml:space="preserve">, церковность, понимание человека как образа Божия, внутренняя иерархичность человека, сознательность, общность, развитие ответственности, </w:t>
      </w:r>
      <w:proofErr w:type="spellStart"/>
      <w:r w:rsidRPr="00E20DAF">
        <w:rPr>
          <w:sz w:val="24"/>
          <w:szCs w:val="24"/>
        </w:rPr>
        <w:t>природосообразность</w:t>
      </w:r>
      <w:proofErr w:type="spellEnd"/>
      <w:r w:rsidRPr="00E20DAF">
        <w:rPr>
          <w:sz w:val="24"/>
          <w:szCs w:val="24"/>
        </w:rPr>
        <w:t>, сообразность духовному состоянию человека, личностная ориентация, адаптивность, связь приходского попечения с жизнью, принцип понимания ограниченности религиозно-педагогических усилий, организационный принцип, методологический принцип.</w:t>
      </w:r>
    </w:p>
    <w:p w14:paraId="34C53540" w14:textId="77777777" w:rsidR="00D66904" w:rsidRPr="00D66904" w:rsidRDefault="00D66904" w:rsidP="00D66904">
      <w:pPr>
        <w:tabs>
          <w:tab w:val="left" w:pos="0"/>
        </w:tabs>
        <w:ind w:firstLine="284"/>
        <w:jc w:val="both"/>
        <w:rPr>
          <w:sz w:val="24"/>
          <w:szCs w:val="24"/>
        </w:rPr>
      </w:pPr>
    </w:p>
    <w:p w14:paraId="42E6816F" w14:textId="0E5CC247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E20DAF" w:rsidRPr="0030001F">
        <w:rPr>
          <w:sz w:val="24"/>
          <w:szCs w:val="24"/>
        </w:rPr>
        <w:t>КАТЕГОРИИ НАСТАВЛЯЕМЫХ В ВЕРЕ И ИХ ОСОБЕННОСТИ</w:t>
      </w:r>
      <w:r w:rsidR="00E20DAF">
        <w:rPr>
          <w:sz w:val="24"/>
          <w:szCs w:val="24"/>
        </w:rPr>
        <w:t xml:space="preserve">. </w:t>
      </w:r>
      <w:r w:rsidR="00E20DAF" w:rsidRPr="0030001F">
        <w:rPr>
          <w:sz w:val="24"/>
          <w:szCs w:val="24"/>
        </w:rPr>
        <w:t>ОСОБЕННОСТИ РАЗВИТИЯ ДУХОВНОЙ ЖИЗНИ ВЗРОСЛЫХ</w:t>
      </w:r>
      <w:r w:rsidR="007A417F">
        <w:rPr>
          <w:sz w:val="24"/>
          <w:szCs w:val="24"/>
        </w:rPr>
        <w:t>.</w:t>
      </w:r>
    </w:p>
    <w:p w14:paraId="582C396A" w14:textId="1B2CEDD8" w:rsidR="00D356D3" w:rsidRPr="00E8067D" w:rsidRDefault="00E20DAF" w:rsidP="00E20DAF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E20DAF">
        <w:rPr>
          <w:sz w:val="24"/>
          <w:szCs w:val="24"/>
        </w:rPr>
        <w:t>Различие аудиторий по признакам возраста, мотивации, начального уровня знаний, духовного состояния, здоровья и др. Содержание и условия правильной духовной жизни взрослого человека.</w:t>
      </w:r>
      <w:r>
        <w:rPr>
          <w:sz w:val="24"/>
          <w:szCs w:val="24"/>
        </w:rPr>
        <w:t xml:space="preserve"> </w:t>
      </w:r>
      <w:r w:rsidRPr="00E20DAF">
        <w:rPr>
          <w:sz w:val="24"/>
          <w:szCs w:val="24"/>
        </w:rPr>
        <w:t>Необходимые, рекомендуемые, допустимые и недопустимые действия в области развития правильной духовной жизни взрослого человека.</w:t>
      </w:r>
    </w:p>
    <w:p w14:paraId="469F49B5" w14:textId="77777777" w:rsidR="00C673B0" w:rsidRPr="00E8067D" w:rsidRDefault="00C673B0" w:rsidP="00D66904">
      <w:pPr>
        <w:jc w:val="both"/>
        <w:rPr>
          <w:sz w:val="24"/>
          <w:szCs w:val="24"/>
        </w:rPr>
      </w:pPr>
    </w:p>
    <w:p w14:paraId="157FE291" w14:textId="25BF274C" w:rsidR="00D66904" w:rsidRPr="00E20DAF" w:rsidRDefault="00032E03" w:rsidP="00E20DAF">
      <w:pPr>
        <w:autoSpaceDE/>
        <w:jc w:val="both"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="00E20DAF" w:rsidRPr="0030001F">
        <w:rPr>
          <w:sz w:val="24"/>
          <w:szCs w:val="24"/>
        </w:rPr>
        <w:t>ОСНОВНЫЕ НАПРАВЛЕНИЯ, ФОРМЫ, МЕТОДЫ И СОДЕРЖАНИЕ НАСТАВЛЕНИЯ В ВЕРЕ ВЗРОСЛЫХ</w:t>
      </w:r>
      <w:r w:rsidR="007A417F">
        <w:rPr>
          <w:sz w:val="24"/>
          <w:szCs w:val="24"/>
        </w:rPr>
        <w:t>.</w:t>
      </w:r>
    </w:p>
    <w:p w14:paraId="566B6F10" w14:textId="6E775D5F" w:rsidR="00225F30" w:rsidRPr="00225F30" w:rsidRDefault="005E4E02" w:rsidP="005E4E0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E4E02">
        <w:rPr>
          <w:sz w:val="24"/>
          <w:szCs w:val="24"/>
        </w:rPr>
        <w:t xml:space="preserve">Наставление в вере как процесс передачи формы, методы и содержание наставления в вере </w:t>
      </w:r>
      <w:proofErr w:type="spellStart"/>
      <w:r w:rsidRPr="005E4E02">
        <w:rPr>
          <w:sz w:val="24"/>
          <w:szCs w:val="24"/>
        </w:rPr>
        <w:t>взрослыхзнаний</w:t>
      </w:r>
      <w:proofErr w:type="spellEnd"/>
      <w:r w:rsidRPr="005E4E02">
        <w:rPr>
          <w:sz w:val="24"/>
          <w:szCs w:val="24"/>
        </w:rPr>
        <w:t xml:space="preserve"> о Боге, опыта </w:t>
      </w:r>
      <w:proofErr w:type="spellStart"/>
      <w:r w:rsidRPr="005E4E02">
        <w:rPr>
          <w:sz w:val="24"/>
          <w:szCs w:val="24"/>
        </w:rPr>
        <w:t>Богопознания</w:t>
      </w:r>
      <w:proofErr w:type="spellEnd"/>
      <w:r w:rsidRPr="005E4E02">
        <w:rPr>
          <w:sz w:val="24"/>
          <w:szCs w:val="24"/>
        </w:rPr>
        <w:t xml:space="preserve"> и </w:t>
      </w:r>
      <w:proofErr w:type="spellStart"/>
      <w:r w:rsidRPr="005E4E02">
        <w:rPr>
          <w:sz w:val="24"/>
          <w:szCs w:val="24"/>
        </w:rPr>
        <w:t>Богообщения</w:t>
      </w:r>
      <w:proofErr w:type="spellEnd"/>
      <w:r w:rsidRPr="005E4E02">
        <w:rPr>
          <w:sz w:val="24"/>
          <w:szCs w:val="24"/>
        </w:rPr>
        <w:t xml:space="preserve">, хранимых в Церковном Предании; содействие развитию навыка </w:t>
      </w:r>
      <w:proofErr w:type="spellStart"/>
      <w:r w:rsidRPr="005E4E02">
        <w:rPr>
          <w:sz w:val="24"/>
          <w:szCs w:val="24"/>
        </w:rPr>
        <w:t>Богообщения</w:t>
      </w:r>
      <w:proofErr w:type="spellEnd"/>
      <w:r w:rsidRPr="005E4E02">
        <w:rPr>
          <w:sz w:val="24"/>
          <w:szCs w:val="24"/>
        </w:rPr>
        <w:t xml:space="preserve">. Широкое понимание наставления в вере как совершаемого не только в форме специализированных занятий, но и во всех делах церковной общины. Содержание наставления в вере. Апологетический аспект наставления в вере. Катехизис как история спасения. Догматический катехизис. Моральный катехизис. </w:t>
      </w:r>
      <w:proofErr w:type="spellStart"/>
      <w:r w:rsidRPr="005E4E02">
        <w:rPr>
          <w:sz w:val="24"/>
          <w:szCs w:val="24"/>
        </w:rPr>
        <w:t>Тайноводственный</w:t>
      </w:r>
      <w:proofErr w:type="spellEnd"/>
      <w:r w:rsidRPr="005E4E02">
        <w:rPr>
          <w:sz w:val="24"/>
          <w:szCs w:val="24"/>
        </w:rPr>
        <w:t xml:space="preserve"> катехизис. Основы духовной жизни. Практическая сторона катехизации. Формы и направления наставления в вере взрослых. Катехизация. Сопровождение давно пребывающих в Церкви. Подготовка к Таинству Крещения (оглашение). Цели и задачи оглашения в современных условиях. Критерии готовности ко Крещению. Проведение оглашения с желающими креститься взрослыми и подростками. Проведение оглашения с родителями и восприемниками </w:t>
      </w:r>
      <w:proofErr w:type="spellStart"/>
      <w:r w:rsidRPr="005E4E02">
        <w:rPr>
          <w:sz w:val="24"/>
          <w:szCs w:val="24"/>
        </w:rPr>
        <w:t>крещаемых</w:t>
      </w:r>
      <w:proofErr w:type="spellEnd"/>
      <w:r w:rsidRPr="005E4E02">
        <w:rPr>
          <w:sz w:val="24"/>
          <w:szCs w:val="24"/>
        </w:rPr>
        <w:t xml:space="preserve"> детей. Минимальная </w:t>
      </w:r>
      <w:proofErr w:type="spellStart"/>
      <w:r w:rsidRPr="005E4E02">
        <w:rPr>
          <w:sz w:val="24"/>
          <w:szCs w:val="24"/>
        </w:rPr>
        <w:t>огласительная</w:t>
      </w:r>
      <w:proofErr w:type="spellEnd"/>
      <w:r w:rsidRPr="005E4E02">
        <w:rPr>
          <w:sz w:val="24"/>
          <w:szCs w:val="24"/>
        </w:rPr>
        <w:t xml:space="preserve"> практика. Недостаточность минимальной </w:t>
      </w:r>
      <w:proofErr w:type="spellStart"/>
      <w:r w:rsidRPr="005E4E02">
        <w:rPr>
          <w:sz w:val="24"/>
          <w:szCs w:val="24"/>
        </w:rPr>
        <w:t>огласительной</w:t>
      </w:r>
      <w:proofErr w:type="spellEnd"/>
      <w:r w:rsidRPr="005E4E02">
        <w:rPr>
          <w:sz w:val="24"/>
          <w:szCs w:val="24"/>
        </w:rPr>
        <w:t xml:space="preserve"> практики. Индивидуальное и групповое оглашение. Подготовка к таинству Брака. Подготовка к другим таинствам и обрядам Церкви.</w:t>
      </w:r>
      <w:r>
        <w:rPr>
          <w:sz w:val="24"/>
          <w:szCs w:val="24"/>
        </w:rPr>
        <w:t xml:space="preserve"> </w:t>
      </w:r>
      <w:r w:rsidRPr="005E4E02">
        <w:rPr>
          <w:sz w:val="24"/>
          <w:szCs w:val="24"/>
        </w:rPr>
        <w:t xml:space="preserve">Краткосрочный </w:t>
      </w:r>
      <w:proofErr w:type="spellStart"/>
      <w:r w:rsidRPr="005E4E02">
        <w:rPr>
          <w:sz w:val="24"/>
          <w:szCs w:val="24"/>
        </w:rPr>
        <w:t>тайноводственный</w:t>
      </w:r>
      <w:proofErr w:type="spellEnd"/>
      <w:r w:rsidRPr="005E4E02">
        <w:rPr>
          <w:sz w:val="24"/>
          <w:szCs w:val="24"/>
        </w:rPr>
        <w:t xml:space="preserve"> катехизический курс «Основы церковной жизни», длительный просветительский курс; библейские беседы (Евангельские кружки); катехизация через богослужение; приходское консультирование; подготовка катехизических листков и материалов.</w:t>
      </w:r>
      <w:r>
        <w:rPr>
          <w:sz w:val="24"/>
          <w:szCs w:val="24"/>
        </w:rPr>
        <w:t xml:space="preserve"> </w:t>
      </w:r>
      <w:r w:rsidRPr="005E4E02">
        <w:rPr>
          <w:sz w:val="24"/>
          <w:szCs w:val="24"/>
        </w:rPr>
        <w:t>Беседа как основной метод наставления в вере взрослых. Основные правила и возможные способы проведения просветительской беседы. Применимость современных педагогических методов в наставлении в вере взрослых. Реализация принципа наглядности при наставлении в вере взрослых.</w:t>
      </w:r>
      <w:r>
        <w:rPr>
          <w:sz w:val="24"/>
          <w:szCs w:val="24"/>
        </w:rPr>
        <w:t xml:space="preserve"> </w:t>
      </w:r>
      <w:r w:rsidRPr="005E4E02">
        <w:rPr>
          <w:sz w:val="24"/>
          <w:szCs w:val="24"/>
        </w:rPr>
        <w:t>Необходимые, рекомендуемые, допустимые и недопустимые действия в области наставления в вере взрослого человека.</w:t>
      </w:r>
    </w:p>
    <w:p w14:paraId="04E35F52" w14:textId="21CC7028" w:rsidR="00D66904" w:rsidRDefault="00D66904" w:rsidP="00D66904">
      <w:pPr>
        <w:jc w:val="both"/>
        <w:rPr>
          <w:sz w:val="24"/>
          <w:szCs w:val="24"/>
        </w:rPr>
      </w:pPr>
    </w:p>
    <w:p w14:paraId="3AF77E2E" w14:textId="7F57B67C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</w:t>
      </w:r>
      <w:r>
        <w:rPr>
          <w:sz w:val="24"/>
          <w:szCs w:val="24"/>
        </w:rPr>
        <w:t xml:space="preserve">. </w:t>
      </w:r>
      <w:r w:rsidR="005E4E02" w:rsidRPr="0030001F">
        <w:rPr>
          <w:sz w:val="24"/>
          <w:szCs w:val="24"/>
        </w:rPr>
        <w:t>ОРГАНИЗАЦИОННОЕ И МЕЖЛИЧНОСТНОЕ ВЗАИМОДЕЙСТВИЕ В КОНТЕКСТЕ ПРИХОДСКОГО ПРОСВЕЩЕНИЯ ВЗРОСЛЫХ</w:t>
      </w:r>
      <w:r>
        <w:rPr>
          <w:sz w:val="24"/>
          <w:szCs w:val="24"/>
        </w:rPr>
        <w:t>.</w:t>
      </w:r>
    </w:p>
    <w:p w14:paraId="05774431" w14:textId="5BEE24FD" w:rsidR="00783D37" w:rsidRDefault="005E4E02" w:rsidP="005E4E0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E4E02">
        <w:rPr>
          <w:sz w:val="24"/>
          <w:szCs w:val="24"/>
        </w:rPr>
        <w:t>Уровни просветительской работы со взрослыми. Участники приходского просвещения взрослых и их взаимодействие.</w:t>
      </w:r>
      <w:r>
        <w:rPr>
          <w:sz w:val="24"/>
          <w:szCs w:val="24"/>
        </w:rPr>
        <w:t xml:space="preserve"> </w:t>
      </w:r>
      <w:r w:rsidRPr="005E4E02">
        <w:rPr>
          <w:sz w:val="24"/>
          <w:szCs w:val="24"/>
        </w:rPr>
        <w:t>Необходимые, рекомендуемые, допустимые и недопустимые действия в области организационного и межличностного взаимодействия в контексте приходского просвещения взрослых.</w:t>
      </w:r>
      <w:r w:rsidRPr="005E4E02">
        <w:rPr>
          <w:sz w:val="24"/>
          <w:szCs w:val="24"/>
        </w:rPr>
        <w:cr/>
      </w:r>
    </w:p>
    <w:p w14:paraId="080EB02F" w14:textId="438348FD" w:rsidR="00D66904" w:rsidRDefault="00032E03" w:rsidP="00D6690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</w:t>
      </w:r>
      <w:r w:rsidR="005E4E02" w:rsidRPr="0030001F">
        <w:rPr>
          <w:sz w:val="24"/>
          <w:szCs w:val="24"/>
        </w:rPr>
        <w:t>ИНФРАСТРУКТУРА ПРИХОДСКОГО ПРОСВЕЩЕНИЯ ВЗРОСЛЫХ</w:t>
      </w:r>
      <w:r>
        <w:rPr>
          <w:sz w:val="24"/>
          <w:szCs w:val="24"/>
        </w:rPr>
        <w:t>.</w:t>
      </w:r>
    </w:p>
    <w:p w14:paraId="03C86957" w14:textId="28F520B7" w:rsidR="00225F30" w:rsidRDefault="005E4E02" w:rsidP="005E4E0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E4E02">
        <w:rPr>
          <w:sz w:val="24"/>
          <w:szCs w:val="24"/>
        </w:rPr>
        <w:t>Инфраструктура и ее значение в процессе приходского просвещения взрослых. Содержание инфраструктуры.</w:t>
      </w:r>
      <w:r>
        <w:rPr>
          <w:sz w:val="24"/>
          <w:szCs w:val="24"/>
        </w:rPr>
        <w:t xml:space="preserve"> </w:t>
      </w:r>
      <w:r w:rsidRPr="005E4E02">
        <w:rPr>
          <w:sz w:val="24"/>
          <w:szCs w:val="24"/>
        </w:rPr>
        <w:t>Необходимые, рекомендуемые, допустимые и недопустимые действия в области создания инфраструктуры приходского просвещения взрослых.</w:t>
      </w:r>
    </w:p>
    <w:p w14:paraId="32CDA0A0" w14:textId="54289EDB" w:rsidR="007A49B6" w:rsidRDefault="007A49B6" w:rsidP="007A49B6">
      <w:pPr>
        <w:jc w:val="both"/>
        <w:rPr>
          <w:sz w:val="24"/>
          <w:szCs w:val="24"/>
        </w:rPr>
      </w:pPr>
    </w:p>
    <w:p w14:paraId="1597F8FD" w14:textId="11AA03DB" w:rsidR="007A49B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r w:rsidR="005E4E02" w:rsidRPr="004834EE">
        <w:rPr>
          <w:sz w:val="24"/>
          <w:szCs w:val="24"/>
        </w:rPr>
        <w:t>УСТАНОВЛЕНИЕ ПОЛОЖИТЕЛЬНОГО ЭМОЦИОНАЛЬНОГО ФОНА В КОНТЕКСТЕ ПРИХОДСКОГО ПРОСВЕЩЕНИЯ ВЗРОСЛЫХ</w:t>
      </w:r>
      <w:r>
        <w:rPr>
          <w:sz w:val="24"/>
          <w:szCs w:val="24"/>
        </w:rPr>
        <w:t>.</w:t>
      </w:r>
    </w:p>
    <w:p w14:paraId="212723A7" w14:textId="7C27E5DD" w:rsidR="007A49B6" w:rsidRDefault="005E4E02" w:rsidP="005E4E0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E4E02">
        <w:rPr>
          <w:sz w:val="24"/>
          <w:szCs w:val="24"/>
        </w:rPr>
        <w:t>Положительный эмоциональный фон как показатель правильности выстраивания всей системы приходского просвещения взрослых.</w:t>
      </w:r>
      <w:r>
        <w:rPr>
          <w:sz w:val="24"/>
          <w:szCs w:val="24"/>
        </w:rPr>
        <w:t xml:space="preserve"> </w:t>
      </w:r>
      <w:r w:rsidRPr="005E4E02">
        <w:rPr>
          <w:sz w:val="24"/>
          <w:szCs w:val="24"/>
        </w:rPr>
        <w:t>Необходимые, рекомендуемые, допустимые и недопустимые действия для создания положительного эмоционального фона</w:t>
      </w:r>
      <w:r w:rsidR="00C97571" w:rsidRPr="00C97571">
        <w:rPr>
          <w:sz w:val="24"/>
          <w:szCs w:val="24"/>
        </w:rPr>
        <w:t>.</w:t>
      </w:r>
    </w:p>
    <w:p w14:paraId="479D166C" w14:textId="77777777" w:rsidR="007A49B6" w:rsidRDefault="007A49B6" w:rsidP="007A49B6">
      <w:pPr>
        <w:jc w:val="both"/>
        <w:rPr>
          <w:sz w:val="24"/>
          <w:szCs w:val="24"/>
        </w:rPr>
      </w:pPr>
    </w:p>
    <w:p w14:paraId="70721874" w14:textId="7B29EA46" w:rsidR="007A49B6" w:rsidRDefault="00032E03" w:rsidP="007A49B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. </w:t>
      </w:r>
      <w:r w:rsidR="005E4E02" w:rsidRPr="005E4E02">
        <w:rPr>
          <w:bCs/>
          <w:sz w:val="24"/>
          <w:szCs w:val="24"/>
        </w:rPr>
        <w:t>УПРАВЛЕНИЕ СИСТЕМОЙ ПРИХОДСКОГО ПРОСВЕЩЕНИЯ ВЗРОСЛЫХ</w:t>
      </w:r>
      <w:r>
        <w:rPr>
          <w:sz w:val="24"/>
          <w:szCs w:val="24"/>
        </w:rPr>
        <w:t>.</w:t>
      </w:r>
    </w:p>
    <w:p w14:paraId="6EFADB02" w14:textId="524A9E76" w:rsidR="007A49B6" w:rsidRDefault="005E4E02" w:rsidP="005E4E0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5E4E02">
        <w:rPr>
          <w:sz w:val="24"/>
          <w:szCs w:val="24"/>
        </w:rPr>
        <w:t>Особенности организации и управления системой приходского просвещения взрослых.</w:t>
      </w:r>
      <w:r>
        <w:rPr>
          <w:sz w:val="24"/>
          <w:szCs w:val="24"/>
        </w:rPr>
        <w:t xml:space="preserve"> </w:t>
      </w:r>
      <w:r w:rsidRPr="005E4E02">
        <w:rPr>
          <w:sz w:val="24"/>
          <w:szCs w:val="24"/>
        </w:rPr>
        <w:t>Основы церковного протокола и этикета. Организация документооборота.</w:t>
      </w:r>
      <w:r w:rsidRPr="005E4E02">
        <w:rPr>
          <w:sz w:val="24"/>
          <w:szCs w:val="24"/>
        </w:rPr>
        <w:cr/>
      </w:r>
    </w:p>
    <w:bookmarkEnd w:id="0"/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77777777"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18783BF7" w14:textId="77777777" w:rsidR="00131659" w:rsidRPr="003E6E09" w:rsidRDefault="00131659" w:rsidP="00D73B5F">
      <w:pPr>
        <w:pStyle w:val="Default"/>
        <w:ind w:firstLine="567"/>
        <w:jc w:val="both"/>
      </w:pPr>
    </w:p>
    <w:p w14:paraId="1DF3D17A" w14:textId="5E4FD932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 w:rsidR="00981A16">
        <w:rPr>
          <w:b/>
          <w:bCs/>
          <w:sz w:val="24"/>
          <w:szCs w:val="24"/>
        </w:rPr>
        <w:t>экзамену</w:t>
      </w:r>
      <w:r>
        <w:rPr>
          <w:b/>
          <w:bCs/>
          <w:sz w:val="24"/>
          <w:szCs w:val="24"/>
        </w:rPr>
        <w:t xml:space="preserve"> (</w:t>
      </w:r>
      <w:r w:rsidR="005B6DA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семестр)</w:t>
      </w:r>
    </w:p>
    <w:p w14:paraId="4C75EE77" w14:textId="77777777"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14:paraId="2CD093EE" w14:textId="4E7D287F" w:rsidR="005B6DA8" w:rsidRPr="005B6DA8" w:rsidRDefault="005B6DA8" w:rsidP="003038E7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Особенности взрослого человека как личности, к которой обращено приходское просвещение. Цели, задачи, структура приходского просвещения в контексте просвещения взрослых.</w:t>
      </w:r>
    </w:p>
    <w:p w14:paraId="58C7D1D3" w14:textId="60A12EDC" w:rsidR="005B6DA8" w:rsidRPr="005B6DA8" w:rsidRDefault="005B6DA8" w:rsidP="005B6DA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История миссии в контексте духовного просвещения взрослых (обзор).</w:t>
      </w:r>
    </w:p>
    <w:p w14:paraId="04C9669F" w14:textId="6386B460" w:rsidR="005B6DA8" w:rsidRPr="005B6DA8" w:rsidRDefault="005B6DA8" w:rsidP="005B6DA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История катехизации в Древней Церкви: основные периоды.</w:t>
      </w:r>
    </w:p>
    <w:p w14:paraId="6D057729" w14:textId="41888296" w:rsidR="005B6DA8" w:rsidRPr="005B6DA8" w:rsidRDefault="005B6DA8" w:rsidP="00DE5CD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Выдающиеся катехизаторы Древней Церкви: особенности их катехизических трудов и методологических взглядов.</w:t>
      </w:r>
    </w:p>
    <w:p w14:paraId="32C27B2D" w14:textId="22A45B20" w:rsidR="005B6DA8" w:rsidRPr="005B6DA8" w:rsidRDefault="005B6DA8" w:rsidP="00D64674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Структура и логика катехизической практики Древней Церкви. Возможности и границы ее применения в современных условиях.</w:t>
      </w:r>
    </w:p>
    <w:p w14:paraId="0CE7FDC3" w14:textId="0FD5F5B1" w:rsidR="005B6DA8" w:rsidRPr="005B6DA8" w:rsidRDefault="005B6DA8" w:rsidP="008171DF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Катехизация в истории Русской Православной Церкви: периоды, выдающиеся представители, катехизические труды.</w:t>
      </w:r>
    </w:p>
    <w:p w14:paraId="3AFED4CB" w14:textId="071BD8DE" w:rsidR="005B6DA8" w:rsidRPr="005B6DA8" w:rsidRDefault="005B6DA8" w:rsidP="005B6DA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Особенности духовного просвещения взрослых в дореволюционный период.</w:t>
      </w:r>
    </w:p>
    <w:p w14:paraId="03E8F13E" w14:textId="7B0EB69D" w:rsidR="005B6DA8" w:rsidRPr="005B6DA8" w:rsidRDefault="005B6DA8" w:rsidP="009374A2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Духовное просвещение взрослых в новейший период истории Русской Церкви.</w:t>
      </w:r>
    </w:p>
    <w:p w14:paraId="1A7B7CC4" w14:textId="6D7DAE1C" w:rsidR="005B6DA8" w:rsidRPr="005B6DA8" w:rsidRDefault="005B6DA8" w:rsidP="005B6DA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Принципы приходского просвещения в контексте просвещения взрослых.</w:t>
      </w:r>
    </w:p>
    <w:p w14:paraId="0E6E293F" w14:textId="44B4F412" w:rsidR="005B6DA8" w:rsidRPr="005B6DA8" w:rsidRDefault="005B6DA8" w:rsidP="005B6DA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Основные категории наставляемых в вере и их особенности.</w:t>
      </w:r>
    </w:p>
    <w:p w14:paraId="68BDF196" w14:textId="2999AE1C" w:rsidR="005B6DA8" w:rsidRPr="005B6DA8" w:rsidRDefault="005B6DA8" w:rsidP="00FA2AF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lastRenderedPageBreak/>
        <w:t>Содержание и условия правильной духовной жизни взрослого человека. Практические рекомендации по развитию правильной духовной жизни взрослых.</w:t>
      </w:r>
    </w:p>
    <w:p w14:paraId="59E9FBDB" w14:textId="637C58B7" w:rsidR="005B6DA8" w:rsidRPr="005B6DA8" w:rsidRDefault="005B6DA8" w:rsidP="005B6DA8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Наставление в вере взрослых: понятие, содержание, методы.</w:t>
      </w:r>
    </w:p>
    <w:p w14:paraId="145EF20B" w14:textId="7C8EA124" w:rsidR="005B6DA8" w:rsidRPr="005B6DA8" w:rsidRDefault="005B6DA8" w:rsidP="00BC1AAD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Основные направления и формы наставления в вере взрослых. Практические рекомендации по организации и осуществлению.</w:t>
      </w:r>
    </w:p>
    <w:p w14:paraId="62AF197E" w14:textId="771A8519" w:rsidR="005B6DA8" w:rsidRPr="005B6DA8" w:rsidRDefault="005B6DA8" w:rsidP="00BE4FA9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Уровни просветительской работы со взрослыми. Участники приходского просвещения взрослых и их взаимодействие. Практические рекомендации в области организационного и межличностного взаимодействия.</w:t>
      </w:r>
    </w:p>
    <w:p w14:paraId="6991904F" w14:textId="76AD018D" w:rsidR="005B6DA8" w:rsidRPr="005B6DA8" w:rsidRDefault="005B6DA8" w:rsidP="000E2E82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Инфраструктура и ее значение в процессе приходского просвещения взрослых. Содержание инфраструктуры. Практические рекомендации в области создания инфраструктуры приходского просвещения взрослых.</w:t>
      </w:r>
    </w:p>
    <w:p w14:paraId="4192EB83" w14:textId="2AE9CF14" w:rsidR="005B6DA8" w:rsidRPr="005B6DA8" w:rsidRDefault="005B6DA8" w:rsidP="00193031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Положительный эмоциональный фон как показатель правильности выстраивания всей системы приходского просвещения взрослых. Практические рекомендации в области создания положительного эмоционального фона.</w:t>
      </w:r>
    </w:p>
    <w:p w14:paraId="222F5EE1" w14:textId="179C79EB" w:rsidR="004973DD" w:rsidRPr="005B6DA8" w:rsidRDefault="005B6DA8" w:rsidP="002F05FB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5B6DA8">
        <w:rPr>
          <w:sz w:val="24"/>
          <w:szCs w:val="24"/>
        </w:rPr>
        <w:t>Особенности организации и управление системой приходского просвещения взрослых.</w:t>
      </w:r>
      <w:r w:rsidR="004A6170" w:rsidRPr="005B6DA8">
        <w:rPr>
          <w:sz w:val="24"/>
          <w:szCs w:val="24"/>
        </w:rPr>
        <w:c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216CE49F" w14:textId="619C5B5E"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3F448B54" w14:textId="078F5063" w:rsidR="008D5B83" w:rsidRPr="003E6E09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7894E628" w14:textId="77777777" w:rsidR="00F168E5" w:rsidRDefault="00F168E5" w:rsidP="00454C4D">
      <w:pPr>
        <w:pStyle w:val="Default"/>
        <w:jc w:val="center"/>
        <w:rPr>
          <w:b/>
        </w:rPr>
      </w:pPr>
    </w:p>
    <w:p w14:paraId="5ECADAF2" w14:textId="7266CCA0" w:rsidR="00F7756C" w:rsidRPr="00F7756C" w:rsidRDefault="00F7756C" w:rsidP="00F7756C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 w:rsidR="005B6DA8">
        <w:rPr>
          <w:b/>
          <w:sz w:val="24"/>
          <w:szCs w:val="24"/>
        </w:rPr>
        <w:t>5</w:t>
      </w:r>
      <w:r w:rsidRPr="00F7756C">
        <w:rPr>
          <w:b/>
          <w:sz w:val="24"/>
          <w:szCs w:val="24"/>
        </w:rPr>
        <w:t xml:space="preserve"> семестр)</w:t>
      </w:r>
    </w:p>
    <w:p w14:paraId="1DBA02F3" w14:textId="1F1D9C6B" w:rsidR="00F7756C" w:rsidRPr="00F7756C" w:rsidRDefault="00F7756C" w:rsidP="00F7756C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</w:p>
    <w:p w14:paraId="040FEAB7" w14:textId="77777777" w:rsidR="00F7756C" w:rsidRPr="00F7756C" w:rsidRDefault="00F7756C" w:rsidP="00F7756C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31E44CD7" w14:textId="648DDA22" w:rsidR="005B6DA8" w:rsidRPr="005B6DA8" w:rsidRDefault="005B6DA8" w:rsidP="00E01DB6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5B6DA8">
        <w:rPr>
          <w:spacing w:val="-3"/>
          <w:sz w:val="24"/>
          <w:szCs w:val="24"/>
        </w:rPr>
        <w:t>Древние памятники, свидетельствующие об особенностях и содержании катехизации в Древней Церкви.</w:t>
      </w:r>
    </w:p>
    <w:p w14:paraId="1E64A8DA" w14:textId="7D18D1B5" w:rsidR="005B6DA8" w:rsidRPr="005B6DA8" w:rsidRDefault="005B6DA8" w:rsidP="005B6DA8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5B6DA8">
        <w:rPr>
          <w:spacing w:val="-3"/>
          <w:sz w:val="24"/>
          <w:szCs w:val="24"/>
        </w:rPr>
        <w:t>Традиция катехизации в Древней Церкви.</w:t>
      </w:r>
    </w:p>
    <w:p w14:paraId="16AE7762" w14:textId="55AEF7D9" w:rsidR="005B6DA8" w:rsidRPr="005B6DA8" w:rsidRDefault="005B6DA8" w:rsidP="005B6DA8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5B6DA8">
        <w:rPr>
          <w:spacing w:val="-3"/>
          <w:sz w:val="24"/>
          <w:szCs w:val="24"/>
        </w:rPr>
        <w:t>Методика катехизической деятельности в Древней Церкви.</w:t>
      </w:r>
    </w:p>
    <w:p w14:paraId="49D72392" w14:textId="76B5A0A3" w:rsidR="00F620DD" w:rsidRPr="004973DD" w:rsidRDefault="005B6DA8" w:rsidP="005B6DA8">
      <w:pPr>
        <w:pStyle w:val="a5"/>
        <w:numPr>
          <w:ilvl w:val="0"/>
          <w:numId w:val="6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5B6DA8">
        <w:rPr>
          <w:spacing w:val="-3"/>
          <w:sz w:val="24"/>
          <w:szCs w:val="24"/>
        </w:rPr>
        <w:t>Выдающиеся катехизаторы и их труды.</w:t>
      </w:r>
      <w:r w:rsidRPr="005B6DA8">
        <w:rPr>
          <w:spacing w:val="-3"/>
          <w:sz w:val="24"/>
          <w:szCs w:val="24"/>
        </w:rPr>
        <w:cr/>
      </w:r>
    </w:p>
    <w:p w14:paraId="6C54BB56" w14:textId="33BF1C6D" w:rsidR="00F7756C" w:rsidRPr="00F7756C" w:rsidRDefault="00F7756C" w:rsidP="00F7756C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2.</w:t>
      </w:r>
      <w:r w:rsidR="00B401BB" w:rsidRPr="00B401BB">
        <w:t xml:space="preserve"> </w:t>
      </w:r>
    </w:p>
    <w:p w14:paraId="09A3BD9E" w14:textId="213B4A23" w:rsidR="00F7756C" w:rsidRPr="00F7756C" w:rsidRDefault="00F7756C" w:rsidP="00F7756C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 w:rsidR="004D0960">
        <w:rPr>
          <w:bCs/>
          <w:sz w:val="24"/>
          <w:szCs w:val="24"/>
        </w:rPr>
        <w:t>:</w:t>
      </w:r>
    </w:p>
    <w:p w14:paraId="26DD5291" w14:textId="1BF2D6F3" w:rsidR="005B6DA8" w:rsidRPr="005B6DA8" w:rsidRDefault="005B6DA8" w:rsidP="00163B6A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5B6DA8">
        <w:rPr>
          <w:sz w:val="24"/>
          <w:szCs w:val="24"/>
        </w:rPr>
        <w:t>Основные проблемы развития духовной жизни взрослых и особенности их решения в условиях прихода.</w:t>
      </w:r>
    </w:p>
    <w:p w14:paraId="2DA1DA87" w14:textId="238708E9" w:rsidR="005B6DA8" w:rsidRPr="005B6DA8" w:rsidRDefault="005B6DA8" w:rsidP="00452424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5B6DA8">
        <w:rPr>
          <w:sz w:val="24"/>
          <w:szCs w:val="24"/>
        </w:rPr>
        <w:t>Необходимые действия для развития духовной жизни взрослых на приходе.</w:t>
      </w:r>
    </w:p>
    <w:p w14:paraId="535A0A01" w14:textId="4B46AC03" w:rsidR="005B6DA8" w:rsidRPr="005B6DA8" w:rsidRDefault="005B6DA8" w:rsidP="00037250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5B6DA8">
        <w:rPr>
          <w:sz w:val="24"/>
          <w:szCs w:val="24"/>
        </w:rPr>
        <w:t>Рекомендации для развития духовной жизни взрослых на приходе.</w:t>
      </w:r>
    </w:p>
    <w:p w14:paraId="3C4F08AB" w14:textId="295979C7" w:rsidR="005B6DA8" w:rsidRPr="005B6DA8" w:rsidRDefault="005B6DA8" w:rsidP="00CF02E3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5B6DA8">
        <w:rPr>
          <w:sz w:val="24"/>
          <w:szCs w:val="24"/>
        </w:rPr>
        <w:t>Допустимые действия для развития духовной жизни взрослых на приходе.</w:t>
      </w:r>
    </w:p>
    <w:p w14:paraId="7DF0D99C" w14:textId="4BA87210" w:rsidR="00F620DD" w:rsidRPr="005B6DA8" w:rsidRDefault="005B6DA8" w:rsidP="00E727E4">
      <w:pPr>
        <w:pStyle w:val="a5"/>
        <w:numPr>
          <w:ilvl w:val="0"/>
          <w:numId w:val="7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5B6DA8">
        <w:rPr>
          <w:sz w:val="24"/>
          <w:szCs w:val="24"/>
        </w:rPr>
        <w:t>Недопустимые действия для развития духовной жизни взрослых на приходе.</w:t>
      </w:r>
    </w:p>
    <w:p w14:paraId="566EE01B" w14:textId="7651BD6C" w:rsidR="00F7756C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3</w:t>
      </w:r>
      <w:r w:rsidRPr="004D0960">
        <w:rPr>
          <w:b/>
          <w:bCs/>
          <w:i/>
          <w:iCs/>
          <w:sz w:val="24"/>
          <w:szCs w:val="24"/>
        </w:rPr>
        <w:t>.</w:t>
      </w:r>
    </w:p>
    <w:p w14:paraId="6A6188C7" w14:textId="49E3E4BB" w:rsidR="004D0960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03BFEAAC" w14:textId="4BD262EE" w:rsidR="005B6DA8" w:rsidRPr="005B6DA8" w:rsidRDefault="005B6DA8" w:rsidP="00CB41CC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5B6DA8">
        <w:rPr>
          <w:spacing w:val="-3"/>
          <w:sz w:val="24"/>
          <w:szCs w:val="24"/>
        </w:rPr>
        <w:t xml:space="preserve">Основные проблемы, связанные с участием духовенства в области приходского просвещения взрослых. Необходимые, рекомендуемые и недопустимые действия для развития межличностного взаимодействия. </w:t>
      </w:r>
    </w:p>
    <w:p w14:paraId="0C51FA6D" w14:textId="6B2F415C" w:rsidR="005B6DA8" w:rsidRPr="00A04EAF" w:rsidRDefault="005B6DA8" w:rsidP="00A401C1">
      <w:pPr>
        <w:pStyle w:val="a5"/>
        <w:numPr>
          <w:ilvl w:val="0"/>
          <w:numId w:val="1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04EAF">
        <w:rPr>
          <w:spacing w:val="-3"/>
          <w:sz w:val="24"/>
          <w:szCs w:val="24"/>
        </w:rPr>
        <w:t xml:space="preserve">Основные проблемы, связанные с участием приходских специалистов в области просвещения взрослых. Необходимые, рекомендуемые и недопустимые действия для развития межличностного взаимодействия. </w:t>
      </w:r>
    </w:p>
    <w:p w14:paraId="2EAF2036" w14:textId="77777777" w:rsidR="00A04EAF" w:rsidRDefault="00A04EAF" w:rsidP="00454C4D">
      <w:pPr>
        <w:jc w:val="both"/>
        <w:rPr>
          <w:b/>
          <w:bCs/>
          <w:i/>
          <w:iCs/>
          <w:sz w:val="24"/>
          <w:szCs w:val="24"/>
        </w:rPr>
      </w:pPr>
    </w:p>
    <w:p w14:paraId="13426091" w14:textId="0D271075" w:rsidR="00F7756C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4</w:t>
      </w:r>
      <w:r w:rsidRPr="004D0960">
        <w:rPr>
          <w:b/>
          <w:bCs/>
          <w:i/>
          <w:iCs/>
          <w:sz w:val="24"/>
          <w:szCs w:val="24"/>
        </w:rPr>
        <w:t>.</w:t>
      </w:r>
      <w:r w:rsidR="004D0960" w:rsidRPr="004D0960">
        <w:rPr>
          <w:b/>
          <w:bCs/>
          <w:i/>
          <w:iCs/>
          <w:sz w:val="24"/>
          <w:szCs w:val="24"/>
        </w:rPr>
        <w:t xml:space="preserve"> </w:t>
      </w:r>
    </w:p>
    <w:p w14:paraId="3AC93B78" w14:textId="77777777"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D92393F" w14:textId="77777777" w:rsidR="00A04EAF" w:rsidRPr="00A04EAF" w:rsidRDefault="00A04EAF" w:rsidP="00A04EAF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A04EAF">
        <w:rPr>
          <w:spacing w:val="-3"/>
          <w:sz w:val="24"/>
          <w:szCs w:val="24"/>
        </w:rPr>
        <w:t xml:space="preserve">Основные проблемы, связанные с участием прихожан в области приходского попечения о взрослых. </w:t>
      </w:r>
    </w:p>
    <w:p w14:paraId="74696A6D" w14:textId="7023C41A" w:rsidR="00A04EAF" w:rsidRPr="00A04EAF" w:rsidRDefault="00A04EAF" w:rsidP="00063D79">
      <w:pPr>
        <w:pStyle w:val="a5"/>
        <w:numPr>
          <w:ilvl w:val="0"/>
          <w:numId w:val="1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04EAF">
        <w:rPr>
          <w:spacing w:val="-3"/>
          <w:sz w:val="24"/>
          <w:szCs w:val="24"/>
        </w:rPr>
        <w:t>Необходимые, рекомендуемые и недопустимые действия для развития межличностного взаимодействия.</w:t>
      </w:r>
    </w:p>
    <w:p w14:paraId="6B825B60" w14:textId="2B56F3E1" w:rsidR="00F7756C" w:rsidRPr="004D0960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4D0960"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23D261AB" w14:textId="77777777"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306AD56" w14:textId="77777777" w:rsidR="006A5B6A" w:rsidRPr="006A5B6A" w:rsidRDefault="006A5B6A" w:rsidP="006A5B6A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bookmarkStart w:id="1" w:name="_Hlk63730622"/>
      <w:r w:rsidRPr="006A5B6A">
        <w:rPr>
          <w:spacing w:val="-3"/>
          <w:sz w:val="24"/>
          <w:szCs w:val="24"/>
        </w:rPr>
        <w:t>Значение воскресной школы в жизни прихода.</w:t>
      </w:r>
    </w:p>
    <w:p w14:paraId="4234A5D1" w14:textId="77777777" w:rsidR="006A5B6A" w:rsidRPr="006A5B6A" w:rsidRDefault="006A5B6A" w:rsidP="006A5B6A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Типы воскресных школ.</w:t>
      </w:r>
    </w:p>
    <w:p w14:paraId="78CA1A24" w14:textId="77777777" w:rsidR="006A5B6A" w:rsidRPr="006A5B6A" w:rsidRDefault="006A5B6A" w:rsidP="006A5B6A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Воскресная учебно-воспитательная группа;</w:t>
      </w:r>
    </w:p>
    <w:p w14:paraId="7C59C166" w14:textId="77777777" w:rsidR="006A5B6A" w:rsidRPr="006A5B6A" w:rsidRDefault="006A5B6A" w:rsidP="006A5B6A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Воскресная школа (не имеющая статуса юридического лица являющаяся и структурным подразделением религиозной организации Русской Православной Церкви);</w:t>
      </w:r>
    </w:p>
    <w:p w14:paraId="1A5D5CAB" w14:textId="77777777" w:rsidR="006A5B6A" w:rsidRPr="006A5B6A" w:rsidRDefault="006A5B6A" w:rsidP="006A5B6A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Центр духовно-нравственного воспитания, являющийся самостоятельным юридическим лицом.</w:t>
      </w:r>
    </w:p>
    <w:p w14:paraId="47FF6D25" w14:textId="0AB8D448" w:rsidR="00F7756C" w:rsidRPr="004D0960" w:rsidRDefault="006A5B6A" w:rsidP="006A5B6A">
      <w:pPr>
        <w:pStyle w:val="a5"/>
        <w:numPr>
          <w:ilvl w:val="0"/>
          <w:numId w:val="12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6A5B6A">
        <w:rPr>
          <w:spacing w:val="-3"/>
          <w:sz w:val="24"/>
          <w:szCs w:val="24"/>
        </w:rPr>
        <w:t>Основные задачи, формы и методы работы в воскресной школе.</w:t>
      </w:r>
    </w:p>
    <w:bookmarkEnd w:id="1"/>
    <w:p w14:paraId="551C7C43" w14:textId="41D6C10D" w:rsidR="00F7756C" w:rsidRPr="004D0960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36207D"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 w:rsidR="004D0960">
        <w:rPr>
          <w:b/>
          <w:bCs/>
          <w:i/>
          <w:iCs/>
          <w:sz w:val="24"/>
          <w:szCs w:val="24"/>
        </w:rPr>
        <w:t xml:space="preserve"> </w:t>
      </w:r>
    </w:p>
    <w:p w14:paraId="7DB65B01" w14:textId="77777777" w:rsidR="004D0960" w:rsidRPr="004D0960" w:rsidRDefault="004D0960" w:rsidP="004D0960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5B5221A0" w14:textId="77777777" w:rsidR="006A5B6A" w:rsidRPr="006A5B6A" w:rsidRDefault="006A5B6A" w:rsidP="006A5B6A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Постановка религиозного просвещения в воскресной школе.</w:t>
      </w:r>
    </w:p>
    <w:p w14:paraId="78E0DB00" w14:textId="77777777" w:rsidR="006A5B6A" w:rsidRPr="006A5B6A" w:rsidRDefault="006A5B6A" w:rsidP="006A5B6A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 xml:space="preserve">Положение о церковно-приходской воскресной школе. </w:t>
      </w:r>
    </w:p>
    <w:p w14:paraId="653E9412" w14:textId="77777777" w:rsidR="006A5B6A" w:rsidRPr="006A5B6A" w:rsidRDefault="006A5B6A" w:rsidP="006A5B6A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Стандартизация. Учебно-методический комплекс.</w:t>
      </w:r>
    </w:p>
    <w:p w14:paraId="476DDAD2" w14:textId="2CC36728" w:rsidR="003043C2" w:rsidRDefault="006A5B6A" w:rsidP="006A5B6A">
      <w:pPr>
        <w:pStyle w:val="a5"/>
        <w:numPr>
          <w:ilvl w:val="0"/>
          <w:numId w:val="15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6A5B6A">
        <w:rPr>
          <w:spacing w:val="-3"/>
          <w:sz w:val="24"/>
          <w:szCs w:val="24"/>
        </w:rPr>
        <w:t>Проблемы и трудности современных воскресных школ.</w:t>
      </w:r>
    </w:p>
    <w:p w14:paraId="4AD69F81" w14:textId="5D77FB68" w:rsidR="00F7756C" w:rsidRPr="003043C2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F168E5">
        <w:rPr>
          <w:b/>
          <w:bCs/>
          <w:i/>
          <w:iCs/>
          <w:sz w:val="24"/>
          <w:szCs w:val="24"/>
        </w:rPr>
        <w:t>7</w:t>
      </w:r>
    </w:p>
    <w:p w14:paraId="5AB7AB8D" w14:textId="77777777" w:rsidR="004D0960" w:rsidRPr="003043C2" w:rsidRDefault="004D0960" w:rsidP="004D0960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67B54CCD" w14:textId="77777777" w:rsidR="00A04EAF" w:rsidRPr="00A04EAF" w:rsidRDefault="00A04EAF" w:rsidP="00A04EAF">
      <w:pPr>
        <w:pStyle w:val="a5"/>
        <w:numPr>
          <w:ilvl w:val="0"/>
          <w:numId w:val="41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04EAF">
        <w:rPr>
          <w:spacing w:val="-3"/>
          <w:sz w:val="24"/>
          <w:szCs w:val="24"/>
        </w:rPr>
        <w:t>Основные проблемы организации инфраструктуры прихода как важнейшего элемента целостной среды приходского просвещения взрослых.</w:t>
      </w:r>
    </w:p>
    <w:p w14:paraId="31503AFA" w14:textId="77777777" w:rsidR="00A04EAF" w:rsidRPr="00A04EAF" w:rsidRDefault="00A04EAF" w:rsidP="00A04EAF">
      <w:pPr>
        <w:pStyle w:val="a5"/>
        <w:numPr>
          <w:ilvl w:val="0"/>
          <w:numId w:val="41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A04EAF">
        <w:rPr>
          <w:spacing w:val="-3"/>
          <w:sz w:val="24"/>
          <w:szCs w:val="24"/>
        </w:rPr>
        <w:t>Необходимые, рекомендуемые и недопустимые действия для организации и развития приходской инфраструктуры в контексте приходского просвещения взрослых.</w:t>
      </w:r>
    </w:p>
    <w:p w14:paraId="02BA7605" w14:textId="6D1681A9" w:rsidR="00F7756C" w:rsidRPr="003043C2" w:rsidRDefault="00F7756C" w:rsidP="00454C4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 w:rsidR="00F168E5"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C31B5F3" w14:textId="77777777" w:rsidR="004D0960" w:rsidRPr="00F7756C" w:rsidRDefault="004D0960" w:rsidP="004D0960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69CAE913" w14:textId="77777777" w:rsidR="00A04EAF" w:rsidRPr="00A04EAF" w:rsidRDefault="00A04EAF" w:rsidP="00A04EAF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A04EAF">
        <w:rPr>
          <w:spacing w:val="-3"/>
          <w:sz w:val="24"/>
          <w:szCs w:val="24"/>
        </w:rPr>
        <w:t xml:space="preserve">Основные проблемы в области создания и поддержания положительного эмоционального фона на приходе. </w:t>
      </w:r>
    </w:p>
    <w:p w14:paraId="7B371354" w14:textId="77777777" w:rsidR="00A04EAF" w:rsidRPr="00A04EAF" w:rsidRDefault="00A04EAF" w:rsidP="00A04EAF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A04EAF">
        <w:rPr>
          <w:spacing w:val="-3"/>
          <w:sz w:val="24"/>
          <w:szCs w:val="24"/>
        </w:rPr>
        <w:t xml:space="preserve">Специфика области. </w:t>
      </w:r>
    </w:p>
    <w:p w14:paraId="5894BE53" w14:textId="0627AD91" w:rsidR="004D0960" w:rsidRPr="00A04EAF" w:rsidRDefault="00A04EAF" w:rsidP="00FF036C">
      <w:pPr>
        <w:pStyle w:val="a5"/>
        <w:numPr>
          <w:ilvl w:val="0"/>
          <w:numId w:val="20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A04EAF">
        <w:rPr>
          <w:spacing w:val="-3"/>
          <w:sz w:val="24"/>
          <w:szCs w:val="24"/>
        </w:rPr>
        <w:t>Необходимые и недопустимые действия для развития эмоционального микроклимата прихода.</w:t>
      </w:r>
    </w:p>
    <w:p w14:paraId="0B43F44C" w14:textId="77777777" w:rsidR="00F168E5" w:rsidRDefault="00F168E5" w:rsidP="008A0F9C">
      <w:pPr>
        <w:ind w:firstLine="540"/>
        <w:jc w:val="center"/>
        <w:rPr>
          <w:b/>
          <w:sz w:val="24"/>
          <w:szCs w:val="24"/>
        </w:rPr>
      </w:pPr>
    </w:p>
    <w:p w14:paraId="68B82604" w14:textId="4CBEE6A2" w:rsidR="00F168E5" w:rsidRDefault="00F168E5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page"/>
      </w:r>
    </w:p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3931CEC8" w14:textId="71A747EF" w:rsidR="00BF06F9" w:rsidRDefault="00BF06F9" w:rsidP="00635E5E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2" w:name="_Hlk67932466"/>
      <w:r w:rsidRPr="00BF06F9">
        <w:rPr>
          <w:sz w:val="24"/>
          <w:szCs w:val="24"/>
        </w:rPr>
        <w:t>Георгий (</w:t>
      </w:r>
      <w:proofErr w:type="spellStart"/>
      <w:r w:rsidRPr="00BF06F9">
        <w:rPr>
          <w:sz w:val="24"/>
          <w:szCs w:val="24"/>
        </w:rPr>
        <w:t>Шестун</w:t>
      </w:r>
      <w:proofErr w:type="spellEnd"/>
      <w:r w:rsidRPr="00BF06F9">
        <w:rPr>
          <w:sz w:val="24"/>
          <w:szCs w:val="24"/>
        </w:rPr>
        <w:t xml:space="preserve">), игумен. Православная педагогика: онтологические и историко-теоретические основы педагогики и православной цивилизации / </w:t>
      </w:r>
      <w:proofErr w:type="spellStart"/>
      <w:r w:rsidRPr="00BF06F9">
        <w:rPr>
          <w:sz w:val="24"/>
          <w:szCs w:val="24"/>
        </w:rPr>
        <w:t>Игум</w:t>
      </w:r>
      <w:proofErr w:type="spellEnd"/>
      <w:r w:rsidRPr="00BF06F9">
        <w:rPr>
          <w:sz w:val="24"/>
          <w:szCs w:val="24"/>
        </w:rPr>
        <w:t>. Георгий (</w:t>
      </w:r>
      <w:proofErr w:type="spellStart"/>
      <w:r w:rsidRPr="00BF06F9">
        <w:rPr>
          <w:sz w:val="24"/>
          <w:szCs w:val="24"/>
        </w:rPr>
        <w:t>Шестун</w:t>
      </w:r>
      <w:proofErr w:type="spellEnd"/>
      <w:r w:rsidRPr="00BF06F9">
        <w:rPr>
          <w:sz w:val="24"/>
          <w:szCs w:val="24"/>
        </w:rPr>
        <w:t xml:space="preserve">). - 4-е изд., </w:t>
      </w:r>
      <w:proofErr w:type="spellStart"/>
      <w:r w:rsidRPr="00BF06F9">
        <w:rPr>
          <w:sz w:val="24"/>
          <w:szCs w:val="24"/>
        </w:rPr>
        <w:t>испр</w:t>
      </w:r>
      <w:proofErr w:type="spellEnd"/>
      <w:r w:rsidRPr="00BF06F9">
        <w:rPr>
          <w:sz w:val="24"/>
          <w:szCs w:val="24"/>
        </w:rPr>
        <w:t>. и доп. - М.: ПРО-ПРЕСС, 2009. - 671 с.</w:t>
      </w:r>
    </w:p>
    <w:p w14:paraId="57C0E63B" w14:textId="12C49F8B" w:rsidR="00423BDF" w:rsidRDefault="00BF06F9" w:rsidP="00635E5E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Дивногорцева</w:t>
      </w:r>
      <w:proofErr w:type="spellEnd"/>
      <w:r w:rsidRPr="00BF06F9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</w:t>
      </w:r>
      <w:r w:rsidRPr="00BF06F9">
        <w:rPr>
          <w:sz w:val="24"/>
          <w:szCs w:val="24"/>
        </w:rPr>
        <w:t>Ю. Теория православного воспитания</w:t>
      </w:r>
      <w:r>
        <w:rPr>
          <w:sz w:val="24"/>
          <w:szCs w:val="24"/>
        </w:rPr>
        <w:t>.</w:t>
      </w:r>
      <w:r w:rsidRPr="00BF06F9">
        <w:rPr>
          <w:sz w:val="24"/>
          <w:szCs w:val="24"/>
        </w:rPr>
        <w:t xml:space="preserve"> М.: Изд-во ПСТГУ. 2022.</w:t>
      </w:r>
    </w:p>
    <w:p w14:paraId="1C295311" w14:textId="5DB02EFA" w:rsidR="00043837" w:rsidRDefault="00043837" w:rsidP="00635E5E">
      <w:pPr>
        <w:numPr>
          <w:ilvl w:val="0"/>
          <w:numId w:val="21"/>
        </w:numPr>
        <w:jc w:val="both"/>
        <w:rPr>
          <w:sz w:val="24"/>
          <w:szCs w:val="24"/>
        </w:rPr>
      </w:pPr>
      <w:r w:rsidRPr="00043837">
        <w:rPr>
          <w:sz w:val="24"/>
          <w:szCs w:val="24"/>
        </w:rPr>
        <w:t>Личностное и профессиональное развитие взрослого человека в пространстве образования: теория и практика. М.: Изд-во ПСТГУ. 2013.</w:t>
      </w:r>
    </w:p>
    <w:bookmarkEnd w:id="2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2CC08141" w14:textId="77777777"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Видякова</w:t>
      </w:r>
      <w:proofErr w:type="spellEnd"/>
      <w:r w:rsidRPr="00BF06F9">
        <w:rPr>
          <w:sz w:val="24"/>
          <w:szCs w:val="24"/>
        </w:rPr>
        <w:t xml:space="preserve">, З. В. Педагогика и антропология в учении святителя Тихона Задонского / З.В. </w:t>
      </w:r>
      <w:proofErr w:type="spellStart"/>
      <w:r w:rsidRPr="00BF06F9">
        <w:rPr>
          <w:sz w:val="24"/>
          <w:szCs w:val="24"/>
        </w:rPr>
        <w:t>Видякова</w:t>
      </w:r>
      <w:proofErr w:type="spellEnd"/>
      <w:r w:rsidRPr="00BF06F9">
        <w:rPr>
          <w:sz w:val="24"/>
          <w:szCs w:val="24"/>
        </w:rPr>
        <w:t xml:space="preserve">. - М.: Пересвет, 2004. - 47 с. </w:t>
      </w:r>
    </w:p>
    <w:p w14:paraId="702B5D99" w14:textId="77777777"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Дивногорцева</w:t>
      </w:r>
      <w:proofErr w:type="spellEnd"/>
      <w:r w:rsidRPr="00BF06F9">
        <w:rPr>
          <w:sz w:val="24"/>
          <w:szCs w:val="24"/>
        </w:rPr>
        <w:t xml:space="preserve">, С.Ю. Духовно-нравственное воспитание в теории и опыте православной педагогической культуры / С. Ю. </w:t>
      </w:r>
      <w:proofErr w:type="spellStart"/>
      <w:r w:rsidRPr="00BF06F9">
        <w:rPr>
          <w:sz w:val="24"/>
          <w:szCs w:val="24"/>
        </w:rPr>
        <w:t>Дивногорцева</w:t>
      </w:r>
      <w:proofErr w:type="spellEnd"/>
      <w:r w:rsidRPr="00BF06F9">
        <w:rPr>
          <w:sz w:val="24"/>
          <w:szCs w:val="24"/>
        </w:rPr>
        <w:t xml:space="preserve">. - М.: ПСТГУ, 2008. - 240 с. </w:t>
      </w:r>
    </w:p>
    <w:p w14:paraId="4AB29F42" w14:textId="77777777"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Дивногорцева</w:t>
      </w:r>
      <w:proofErr w:type="spellEnd"/>
      <w:r w:rsidRPr="00BF06F9">
        <w:rPr>
          <w:sz w:val="24"/>
          <w:szCs w:val="24"/>
        </w:rPr>
        <w:t>, С.Ю. Основы православной педагогической культуры. Учебное пособие. М.: Изд-во ПСТГУ, 2017. -243 с.</w:t>
      </w:r>
    </w:p>
    <w:p w14:paraId="41947760" w14:textId="77777777"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F06F9">
        <w:rPr>
          <w:sz w:val="24"/>
          <w:szCs w:val="24"/>
        </w:rPr>
        <w:t>Каптерев</w:t>
      </w:r>
      <w:proofErr w:type="spellEnd"/>
      <w:r w:rsidRPr="00BF06F9">
        <w:rPr>
          <w:sz w:val="24"/>
          <w:szCs w:val="24"/>
        </w:rPr>
        <w:t xml:space="preserve">, П. Ф. История русской педагогики / П. Ф. </w:t>
      </w:r>
      <w:proofErr w:type="spellStart"/>
      <w:r w:rsidRPr="00BF06F9">
        <w:rPr>
          <w:sz w:val="24"/>
          <w:szCs w:val="24"/>
        </w:rPr>
        <w:t>Каптерев</w:t>
      </w:r>
      <w:proofErr w:type="spellEnd"/>
      <w:r w:rsidRPr="00BF06F9">
        <w:rPr>
          <w:sz w:val="24"/>
          <w:szCs w:val="24"/>
        </w:rPr>
        <w:t xml:space="preserve">. - СПб.: </w:t>
      </w:r>
      <w:proofErr w:type="spellStart"/>
      <w:r w:rsidRPr="00BF06F9">
        <w:rPr>
          <w:sz w:val="24"/>
          <w:szCs w:val="24"/>
        </w:rPr>
        <w:t>Алетейя</w:t>
      </w:r>
      <w:proofErr w:type="spellEnd"/>
      <w:r w:rsidRPr="00BF06F9">
        <w:rPr>
          <w:sz w:val="24"/>
          <w:szCs w:val="24"/>
        </w:rPr>
        <w:t xml:space="preserve">, 2004. - 600 с.: </w:t>
      </w:r>
      <w:proofErr w:type="spellStart"/>
      <w:r w:rsidRPr="00BF06F9">
        <w:rPr>
          <w:sz w:val="24"/>
          <w:szCs w:val="24"/>
        </w:rPr>
        <w:t>портр</w:t>
      </w:r>
      <w:proofErr w:type="spellEnd"/>
      <w:r w:rsidRPr="00BF06F9">
        <w:rPr>
          <w:sz w:val="24"/>
          <w:szCs w:val="24"/>
        </w:rPr>
        <w:t xml:space="preserve">. - (Б-ка рус. педагогики). </w:t>
      </w:r>
    </w:p>
    <w:p w14:paraId="77B473E4" w14:textId="77777777" w:rsidR="00BF06F9" w:rsidRPr="00BF06F9" w:rsidRDefault="00BF06F9" w:rsidP="00BF06F9">
      <w:pPr>
        <w:numPr>
          <w:ilvl w:val="0"/>
          <w:numId w:val="22"/>
        </w:numPr>
        <w:jc w:val="both"/>
        <w:rPr>
          <w:sz w:val="24"/>
          <w:szCs w:val="24"/>
        </w:rPr>
      </w:pPr>
      <w:r w:rsidRPr="00BF06F9">
        <w:rPr>
          <w:sz w:val="24"/>
          <w:szCs w:val="24"/>
        </w:rPr>
        <w:t xml:space="preserve">Склярова, Т. В. Возрастная педагогика и психология: учеб. пособие для студентов </w:t>
      </w:r>
      <w:proofErr w:type="spellStart"/>
      <w:r w:rsidRPr="00BF06F9">
        <w:rPr>
          <w:sz w:val="24"/>
          <w:szCs w:val="24"/>
        </w:rPr>
        <w:t>педагогич</w:t>
      </w:r>
      <w:proofErr w:type="spellEnd"/>
      <w:r w:rsidRPr="00BF06F9">
        <w:rPr>
          <w:sz w:val="24"/>
          <w:szCs w:val="24"/>
        </w:rPr>
        <w:t xml:space="preserve">. вузов / Т.В. </w:t>
      </w:r>
      <w:proofErr w:type="spellStart"/>
      <w:r w:rsidRPr="00BF06F9">
        <w:rPr>
          <w:sz w:val="24"/>
          <w:szCs w:val="24"/>
        </w:rPr>
        <w:t>Склярова.,О.Л</w:t>
      </w:r>
      <w:proofErr w:type="spellEnd"/>
      <w:r w:rsidRPr="00BF06F9">
        <w:rPr>
          <w:sz w:val="24"/>
          <w:szCs w:val="24"/>
        </w:rPr>
        <w:t xml:space="preserve">. </w:t>
      </w:r>
      <w:proofErr w:type="spellStart"/>
      <w:r w:rsidRPr="00BF06F9">
        <w:rPr>
          <w:sz w:val="24"/>
          <w:szCs w:val="24"/>
        </w:rPr>
        <w:t>Янушкявичене</w:t>
      </w:r>
      <w:proofErr w:type="spellEnd"/>
      <w:r w:rsidRPr="00BF06F9">
        <w:rPr>
          <w:sz w:val="24"/>
          <w:szCs w:val="24"/>
        </w:rPr>
        <w:t>. - М.: Покров, 2006. - 143 с. 19 экз.</w:t>
      </w:r>
    </w:p>
    <w:p w14:paraId="4418E1C8" w14:textId="683EC4D6" w:rsidR="0040142F" w:rsidRPr="00BF06F9" w:rsidRDefault="00BF06F9" w:rsidP="007023AD">
      <w:pPr>
        <w:numPr>
          <w:ilvl w:val="0"/>
          <w:numId w:val="22"/>
        </w:numPr>
        <w:jc w:val="both"/>
        <w:rPr>
          <w:sz w:val="24"/>
          <w:szCs w:val="24"/>
        </w:rPr>
      </w:pPr>
      <w:r w:rsidRPr="00BF06F9">
        <w:rPr>
          <w:sz w:val="24"/>
          <w:szCs w:val="24"/>
        </w:rPr>
        <w:t>Склярова, Т.В. Православное воспитание в контексте социализации / Т.В. Склярова. – М.: ПСТГУ, 2006. – 152 с.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p w14:paraId="0ACA9D20" w14:textId="77777777" w:rsidR="003043C2" w:rsidRPr="004D0960" w:rsidRDefault="003043C2" w:rsidP="00454C4D">
      <w:pPr>
        <w:jc w:val="both"/>
        <w:rPr>
          <w:bCs/>
          <w:sz w:val="24"/>
          <w:highlight w:val="yellow"/>
        </w:rPr>
      </w:pPr>
    </w:p>
    <w:sectPr w:rsidR="003043C2" w:rsidRPr="004D09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B624D"/>
    <w:multiLevelType w:val="hybridMultilevel"/>
    <w:tmpl w:val="72E891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3" w15:restartNumberingAfterBreak="0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880046">
    <w:abstractNumId w:val="5"/>
  </w:num>
  <w:num w:numId="2" w16cid:durableId="1915625203">
    <w:abstractNumId w:val="40"/>
  </w:num>
  <w:num w:numId="3" w16cid:durableId="1917129377">
    <w:abstractNumId w:val="9"/>
  </w:num>
  <w:num w:numId="4" w16cid:durableId="2068215214">
    <w:abstractNumId w:val="27"/>
  </w:num>
  <w:num w:numId="5" w16cid:durableId="1045250009">
    <w:abstractNumId w:val="12"/>
  </w:num>
  <w:num w:numId="6" w16cid:durableId="50882683">
    <w:abstractNumId w:val="11"/>
  </w:num>
  <w:num w:numId="7" w16cid:durableId="2014062412">
    <w:abstractNumId w:val="6"/>
  </w:num>
  <w:num w:numId="8" w16cid:durableId="195582622">
    <w:abstractNumId w:val="29"/>
  </w:num>
  <w:num w:numId="9" w16cid:durableId="110052247">
    <w:abstractNumId w:val="32"/>
  </w:num>
  <w:num w:numId="10" w16cid:durableId="1778986656">
    <w:abstractNumId w:val="13"/>
  </w:num>
  <w:num w:numId="11" w16cid:durableId="1693535296">
    <w:abstractNumId w:val="1"/>
  </w:num>
  <w:num w:numId="12" w16cid:durableId="1459714794">
    <w:abstractNumId w:val="19"/>
  </w:num>
  <w:num w:numId="13" w16cid:durableId="1331983569">
    <w:abstractNumId w:val="7"/>
  </w:num>
  <w:num w:numId="14" w16cid:durableId="398209223">
    <w:abstractNumId w:val="34"/>
  </w:num>
  <w:num w:numId="15" w16cid:durableId="1088232798">
    <w:abstractNumId w:val="31"/>
  </w:num>
  <w:num w:numId="16" w16cid:durableId="335033519">
    <w:abstractNumId w:val="37"/>
  </w:num>
  <w:num w:numId="17" w16cid:durableId="939410975">
    <w:abstractNumId w:val="35"/>
  </w:num>
  <w:num w:numId="18" w16cid:durableId="1912155290">
    <w:abstractNumId w:val="15"/>
  </w:num>
  <w:num w:numId="19" w16cid:durableId="759109732">
    <w:abstractNumId w:val="26"/>
  </w:num>
  <w:num w:numId="20" w16cid:durableId="1473209302">
    <w:abstractNumId w:val="24"/>
  </w:num>
  <w:num w:numId="21" w16cid:durableId="1964000054">
    <w:abstractNumId w:val="0"/>
  </w:num>
  <w:num w:numId="22" w16cid:durableId="1845630590">
    <w:abstractNumId w:val="4"/>
  </w:num>
  <w:num w:numId="23" w16cid:durableId="1069614338">
    <w:abstractNumId w:val="39"/>
  </w:num>
  <w:num w:numId="24" w16cid:durableId="1487361197">
    <w:abstractNumId w:val="28"/>
  </w:num>
  <w:num w:numId="25" w16cid:durableId="1091051700">
    <w:abstractNumId w:val="36"/>
  </w:num>
  <w:num w:numId="26" w16cid:durableId="230889282">
    <w:abstractNumId w:val="2"/>
  </w:num>
  <w:num w:numId="27" w16cid:durableId="1910532277">
    <w:abstractNumId w:val="22"/>
  </w:num>
  <w:num w:numId="28" w16cid:durableId="1917738310">
    <w:abstractNumId w:val="20"/>
  </w:num>
  <w:num w:numId="29" w16cid:durableId="1887834755">
    <w:abstractNumId w:val="14"/>
  </w:num>
  <w:num w:numId="30" w16cid:durableId="762913963">
    <w:abstractNumId w:val="38"/>
  </w:num>
  <w:num w:numId="31" w16cid:durableId="944769061">
    <w:abstractNumId w:val="3"/>
  </w:num>
  <w:num w:numId="32" w16cid:durableId="1372729322">
    <w:abstractNumId w:val="10"/>
  </w:num>
  <w:num w:numId="33" w16cid:durableId="1769621205">
    <w:abstractNumId w:val="30"/>
  </w:num>
  <w:num w:numId="34" w16cid:durableId="1700739876">
    <w:abstractNumId w:val="33"/>
  </w:num>
  <w:num w:numId="35" w16cid:durableId="320545740">
    <w:abstractNumId w:val="8"/>
  </w:num>
  <w:num w:numId="36" w16cid:durableId="576131256">
    <w:abstractNumId w:val="18"/>
  </w:num>
  <w:num w:numId="37" w16cid:durableId="195853192">
    <w:abstractNumId w:val="25"/>
  </w:num>
  <w:num w:numId="38" w16cid:durableId="1189878454">
    <w:abstractNumId w:val="23"/>
  </w:num>
  <w:num w:numId="39" w16cid:durableId="324555187">
    <w:abstractNumId w:val="17"/>
  </w:num>
  <w:num w:numId="40" w16cid:durableId="1658800607">
    <w:abstractNumId w:val="21"/>
  </w:num>
  <w:num w:numId="41" w16cid:durableId="20870670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24BD8"/>
    <w:rsid w:val="00032E03"/>
    <w:rsid w:val="00043837"/>
    <w:rsid w:val="0009546F"/>
    <w:rsid w:val="000B53DA"/>
    <w:rsid w:val="00131659"/>
    <w:rsid w:val="001940EE"/>
    <w:rsid w:val="001A3B88"/>
    <w:rsid w:val="00225F30"/>
    <w:rsid w:val="0024720C"/>
    <w:rsid w:val="002D217F"/>
    <w:rsid w:val="0030001F"/>
    <w:rsid w:val="003043C2"/>
    <w:rsid w:val="003237C2"/>
    <w:rsid w:val="00345402"/>
    <w:rsid w:val="00346CB4"/>
    <w:rsid w:val="0036207D"/>
    <w:rsid w:val="00387739"/>
    <w:rsid w:val="003917FB"/>
    <w:rsid w:val="003A179E"/>
    <w:rsid w:val="003E2325"/>
    <w:rsid w:val="0040142F"/>
    <w:rsid w:val="004118B6"/>
    <w:rsid w:val="00423BDF"/>
    <w:rsid w:val="004305A6"/>
    <w:rsid w:val="00454C4D"/>
    <w:rsid w:val="004834EE"/>
    <w:rsid w:val="004973DD"/>
    <w:rsid w:val="004A6170"/>
    <w:rsid w:val="004B0A9B"/>
    <w:rsid w:val="004B323F"/>
    <w:rsid w:val="004D0960"/>
    <w:rsid w:val="004D3DF8"/>
    <w:rsid w:val="004E32E6"/>
    <w:rsid w:val="004F19DD"/>
    <w:rsid w:val="004F1AD2"/>
    <w:rsid w:val="004F2EA5"/>
    <w:rsid w:val="0050726B"/>
    <w:rsid w:val="0052221D"/>
    <w:rsid w:val="005447DB"/>
    <w:rsid w:val="005474F6"/>
    <w:rsid w:val="005B0C86"/>
    <w:rsid w:val="005B65C3"/>
    <w:rsid w:val="005B6DA8"/>
    <w:rsid w:val="005C183C"/>
    <w:rsid w:val="005C3EA3"/>
    <w:rsid w:val="005C4377"/>
    <w:rsid w:val="005D3CFE"/>
    <w:rsid w:val="005E3BE4"/>
    <w:rsid w:val="005E4E02"/>
    <w:rsid w:val="005E7381"/>
    <w:rsid w:val="0062259C"/>
    <w:rsid w:val="00635E5E"/>
    <w:rsid w:val="0066345C"/>
    <w:rsid w:val="00695C76"/>
    <w:rsid w:val="006A5B6A"/>
    <w:rsid w:val="006C0B77"/>
    <w:rsid w:val="006C1F74"/>
    <w:rsid w:val="006D41C9"/>
    <w:rsid w:val="006F6408"/>
    <w:rsid w:val="00745C5C"/>
    <w:rsid w:val="00773104"/>
    <w:rsid w:val="00783D37"/>
    <w:rsid w:val="00797767"/>
    <w:rsid w:val="007A417F"/>
    <w:rsid w:val="007A49B6"/>
    <w:rsid w:val="007D1646"/>
    <w:rsid w:val="007D62E3"/>
    <w:rsid w:val="007E45AA"/>
    <w:rsid w:val="00820F1E"/>
    <w:rsid w:val="008242FF"/>
    <w:rsid w:val="00870751"/>
    <w:rsid w:val="008A0F9C"/>
    <w:rsid w:val="008A1363"/>
    <w:rsid w:val="008D5B83"/>
    <w:rsid w:val="008E15BE"/>
    <w:rsid w:val="00913144"/>
    <w:rsid w:val="009165E6"/>
    <w:rsid w:val="00922C48"/>
    <w:rsid w:val="0092746A"/>
    <w:rsid w:val="00933A81"/>
    <w:rsid w:val="009419D2"/>
    <w:rsid w:val="0095390C"/>
    <w:rsid w:val="00981A16"/>
    <w:rsid w:val="009B320F"/>
    <w:rsid w:val="00A04EAF"/>
    <w:rsid w:val="00A162E5"/>
    <w:rsid w:val="00A1691D"/>
    <w:rsid w:val="00A34566"/>
    <w:rsid w:val="00A5349B"/>
    <w:rsid w:val="00A7042E"/>
    <w:rsid w:val="00A84753"/>
    <w:rsid w:val="00AD623C"/>
    <w:rsid w:val="00B04A4E"/>
    <w:rsid w:val="00B1477C"/>
    <w:rsid w:val="00B22305"/>
    <w:rsid w:val="00B401BB"/>
    <w:rsid w:val="00B50534"/>
    <w:rsid w:val="00B610D5"/>
    <w:rsid w:val="00B614E3"/>
    <w:rsid w:val="00B915B7"/>
    <w:rsid w:val="00B9273D"/>
    <w:rsid w:val="00BB3D43"/>
    <w:rsid w:val="00BE0A88"/>
    <w:rsid w:val="00BF06F9"/>
    <w:rsid w:val="00C673B0"/>
    <w:rsid w:val="00C97571"/>
    <w:rsid w:val="00C97F52"/>
    <w:rsid w:val="00CA10D7"/>
    <w:rsid w:val="00CC79BD"/>
    <w:rsid w:val="00CE1611"/>
    <w:rsid w:val="00D356D3"/>
    <w:rsid w:val="00D63983"/>
    <w:rsid w:val="00D66904"/>
    <w:rsid w:val="00D70E41"/>
    <w:rsid w:val="00D73B5F"/>
    <w:rsid w:val="00D93472"/>
    <w:rsid w:val="00DA0501"/>
    <w:rsid w:val="00E208EB"/>
    <w:rsid w:val="00E20DAF"/>
    <w:rsid w:val="00E37AFE"/>
    <w:rsid w:val="00E4370D"/>
    <w:rsid w:val="00E44D76"/>
    <w:rsid w:val="00E475E5"/>
    <w:rsid w:val="00E8067D"/>
    <w:rsid w:val="00E916C9"/>
    <w:rsid w:val="00EA59DF"/>
    <w:rsid w:val="00EE4070"/>
    <w:rsid w:val="00F06136"/>
    <w:rsid w:val="00F12C76"/>
    <w:rsid w:val="00F168E5"/>
    <w:rsid w:val="00F21E33"/>
    <w:rsid w:val="00F620DD"/>
    <w:rsid w:val="00F7756C"/>
    <w:rsid w:val="00F83E42"/>
    <w:rsid w:val="00F965B8"/>
    <w:rsid w:val="00FC0AD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8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33</cp:revision>
  <dcterms:created xsi:type="dcterms:W3CDTF">2021-02-08T19:09:00Z</dcterms:created>
  <dcterms:modified xsi:type="dcterms:W3CDTF">2022-06-07T15:12:00Z</dcterms:modified>
</cp:coreProperties>
</file>